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BBD" w:rsidRPr="003B21DB" w:rsidRDefault="00B1477A">
      <w:pPr>
        <w:spacing w:after="0" w:line="240" w:lineRule="auto"/>
        <w:jc w:val="both"/>
        <w:rPr>
          <w:rFonts w:ascii="Humanst521 BT" w:eastAsia="Humanst521 BT" w:hAnsi="Humanst521 BT" w:cs="Humanst521 BT"/>
          <w:sz w:val="24"/>
          <w:szCs w:val="24"/>
        </w:rPr>
      </w:pPr>
      <w:r w:rsidRPr="003B21DB">
        <w:rPr>
          <w:rFonts w:ascii="Humanst521 BT" w:eastAsia="Humanst521 BT" w:hAnsi="Humanst521 BT" w:cs="Humanst521 BT"/>
          <w:sz w:val="24"/>
          <w:szCs w:val="24"/>
        </w:rPr>
        <w:t>Bucaramanga, Fecha</w:t>
      </w:r>
    </w:p>
    <w:p w:rsidR="00913BBD" w:rsidRPr="003B21DB" w:rsidRDefault="00913BBD">
      <w:pPr>
        <w:spacing w:after="0" w:line="240" w:lineRule="auto"/>
        <w:jc w:val="both"/>
        <w:rPr>
          <w:rFonts w:ascii="Humanst521 BT" w:eastAsia="Humanst521 BT" w:hAnsi="Humanst521 BT" w:cs="Humanst521 BT"/>
          <w:sz w:val="24"/>
          <w:szCs w:val="24"/>
        </w:rPr>
      </w:pPr>
    </w:p>
    <w:p w:rsidR="00913BBD" w:rsidRPr="003B21DB" w:rsidRDefault="00913BBD">
      <w:pPr>
        <w:spacing w:after="0" w:line="240" w:lineRule="auto"/>
        <w:jc w:val="both"/>
        <w:rPr>
          <w:rFonts w:ascii="Humanst521 BT" w:eastAsia="Humanst521 BT" w:hAnsi="Humanst521 BT" w:cs="Humanst521 BT"/>
          <w:sz w:val="24"/>
          <w:szCs w:val="24"/>
        </w:rPr>
      </w:pPr>
    </w:p>
    <w:p w:rsidR="00913BBD" w:rsidRPr="003B21DB" w:rsidRDefault="00913BBD">
      <w:pPr>
        <w:spacing w:after="0" w:line="240" w:lineRule="auto"/>
        <w:jc w:val="both"/>
        <w:rPr>
          <w:rFonts w:ascii="Humanst521 BT" w:eastAsia="Humanst521 BT" w:hAnsi="Humanst521 BT" w:cs="Humanst521 BT"/>
          <w:sz w:val="24"/>
          <w:szCs w:val="24"/>
        </w:rPr>
      </w:pPr>
    </w:p>
    <w:p w:rsidR="00913BBD" w:rsidRPr="003B21DB" w:rsidRDefault="00913BBD">
      <w:pPr>
        <w:spacing w:after="0" w:line="240" w:lineRule="auto"/>
        <w:jc w:val="both"/>
        <w:rPr>
          <w:rFonts w:ascii="Humanst521 BT" w:eastAsia="Humanst521 BT" w:hAnsi="Humanst521 BT" w:cs="Humanst521 BT"/>
          <w:sz w:val="24"/>
          <w:szCs w:val="24"/>
        </w:rPr>
      </w:pPr>
    </w:p>
    <w:p w:rsidR="00913BBD" w:rsidRPr="003B21DB" w:rsidRDefault="00B1477A">
      <w:pPr>
        <w:spacing w:after="0" w:line="240" w:lineRule="auto"/>
        <w:jc w:val="both"/>
        <w:rPr>
          <w:rFonts w:ascii="Humanst521 BT" w:eastAsia="Humanst521 BT" w:hAnsi="Humanst521 BT" w:cs="Humanst521 BT"/>
          <w:sz w:val="24"/>
          <w:szCs w:val="24"/>
        </w:rPr>
      </w:pPr>
      <w:r w:rsidRPr="003B21DB">
        <w:rPr>
          <w:rFonts w:ascii="Humanst521 BT" w:eastAsia="Humanst521 BT" w:hAnsi="Humanst521 BT" w:cs="Humanst521 BT"/>
          <w:sz w:val="24"/>
          <w:szCs w:val="24"/>
        </w:rPr>
        <w:t>Señores</w:t>
      </w:r>
    </w:p>
    <w:p w:rsidR="00913BBD" w:rsidRPr="003B21DB" w:rsidRDefault="00B1477A">
      <w:pPr>
        <w:tabs>
          <w:tab w:val="left" w:pos="6018"/>
        </w:tabs>
        <w:spacing w:after="0" w:line="240" w:lineRule="auto"/>
        <w:jc w:val="both"/>
        <w:rPr>
          <w:rFonts w:ascii="Humanst521 BT" w:eastAsia="Humanst521 BT" w:hAnsi="Humanst521 BT" w:cs="Humanst521 BT"/>
          <w:sz w:val="24"/>
          <w:szCs w:val="24"/>
        </w:rPr>
      </w:pPr>
      <w:r w:rsidRPr="003B21DB">
        <w:rPr>
          <w:rFonts w:ascii="Humanst521 BT" w:eastAsia="Humanst521 BT" w:hAnsi="Humanst521 BT" w:cs="Humanst521 BT"/>
          <w:sz w:val="24"/>
          <w:szCs w:val="24"/>
        </w:rPr>
        <w:t>EQUIPO LÍDER TIC</w:t>
      </w:r>
    </w:p>
    <w:p w:rsidR="00913BBD" w:rsidRPr="003B21DB" w:rsidRDefault="00B1477A">
      <w:pPr>
        <w:spacing w:after="0" w:line="240" w:lineRule="auto"/>
        <w:jc w:val="both"/>
        <w:rPr>
          <w:rFonts w:ascii="Humanst521 BT" w:eastAsia="Humanst521 BT" w:hAnsi="Humanst521 BT" w:cs="Humanst521 BT"/>
          <w:sz w:val="24"/>
          <w:szCs w:val="24"/>
        </w:rPr>
      </w:pPr>
      <w:r w:rsidRPr="003B21DB">
        <w:rPr>
          <w:rFonts w:ascii="Humanst521 BT" w:eastAsia="Humanst521 BT" w:hAnsi="Humanst521 BT" w:cs="Humanst521 BT"/>
          <w:sz w:val="24"/>
          <w:szCs w:val="24"/>
        </w:rPr>
        <w:t>Universidad Industrial de Santander</w:t>
      </w:r>
    </w:p>
    <w:p w:rsidR="00913BBD" w:rsidRPr="003B21DB" w:rsidRDefault="00B1477A">
      <w:pPr>
        <w:spacing w:after="0" w:line="240" w:lineRule="auto"/>
        <w:jc w:val="both"/>
        <w:rPr>
          <w:rFonts w:ascii="Humanst521 BT" w:eastAsia="Humanst521 BT" w:hAnsi="Humanst521 BT" w:cs="Humanst521 BT"/>
          <w:sz w:val="24"/>
          <w:szCs w:val="24"/>
        </w:rPr>
      </w:pPr>
      <w:r w:rsidRPr="003B21DB">
        <w:rPr>
          <w:rFonts w:ascii="Humanst521 BT" w:eastAsia="Humanst521 BT" w:hAnsi="Humanst521 BT" w:cs="Humanst521 BT"/>
          <w:sz w:val="24"/>
          <w:szCs w:val="24"/>
        </w:rPr>
        <w:t>Ciudad</w:t>
      </w:r>
    </w:p>
    <w:p w:rsidR="00913BBD" w:rsidRPr="003B21DB" w:rsidRDefault="00913BBD">
      <w:pPr>
        <w:spacing w:after="0" w:line="240" w:lineRule="auto"/>
        <w:jc w:val="both"/>
        <w:rPr>
          <w:rFonts w:ascii="Humanst521 BT" w:eastAsia="Humanst521 BT" w:hAnsi="Humanst521 BT" w:cs="Humanst521 BT"/>
          <w:sz w:val="24"/>
          <w:szCs w:val="24"/>
        </w:rPr>
      </w:pPr>
    </w:p>
    <w:p w:rsidR="00913BBD" w:rsidRPr="003B21DB" w:rsidRDefault="00913BBD">
      <w:pPr>
        <w:spacing w:after="0" w:line="240" w:lineRule="auto"/>
        <w:jc w:val="both"/>
        <w:rPr>
          <w:rFonts w:ascii="Humanst521 BT" w:eastAsia="Humanst521 BT" w:hAnsi="Humanst521 BT" w:cs="Humanst521 BT"/>
          <w:sz w:val="24"/>
          <w:szCs w:val="24"/>
        </w:rPr>
      </w:pPr>
    </w:p>
    <w:p w:rsidR="00913BBD" w:rsidRPr="003B21DB" w:rsidRDefault="00913BBD">
      <w:pPr>
        <w:spacing w:after="0" w:line="240" w:lineRule="auto"/>
        <w:jc w:val="both"/>
        <w:rPr>
          <w:rFonts w:ascii="Humanst521 BT" w:eastAsia="Humanst521 BT" w:hAnsi="Humanst521 BT" w:cs="Humanst521 BT"/>
          <w:sz w:val="24"/>
          <w:szCs w:val="24"/>
        </w:rPr>
      </w:pPr>
    </w:p>
    <w:p w:rsidR="00913BBD" w:rsidRPr="003B21DB" w:rsidRDefault="00913BBD">
      <w:pPr>
        <w:spacing w:after="0" w:line="240" w:lineRule="auto"/>
        <w:jc w:val="both"/>
        <w:rPr>
          <w:rFonts w:ascii="Humanst521 BT" w:eastAsia="Humanst521 BT" w:hAnsi="Humanst521 BT" w:cs="Humanst521 BT"/>
          <w:sz w:val="24"/>
          <w:szCs w:val="24"/>
        </w:rPr>
      </w:pPr>
      <w:bookmarkStart w:id="0" w:name="_GoBack"/>
      <w:bookmarkEnd w:id="0"/>
    </w:p>
    <w:p w:rsidR="00913BBD" w:rsidRPr="003B21DB" w:rsidRDefault="00913BBD">
      <w:pPr>
        <w:spacing w:after="0" w:line="240" w:lineRule="auto"/>
        <w:jc w:val="both"/>
        <w:rPr>
          <w:rFonts w:ascii="Humanst521 BT" w:eastAsia="Humanst521 BT" w:hAnsi="Humanst521 BT" w:cs="Humanst521 BT"/>
          <w:sz w:val="24"/>
          <w:szCs w:val="24"/>
        </w:rPr>
      </w:pPr>
    </w:p>
    <w:p w:rsidR="00913BBD" w:rsidRPr="003B21DB" w:rsidRDefault="00B1477A">
      <w:pPr>
        <w:spacing w:after="0" w:line="240" w:lineRule="auto"/>
        <w:jc w:val="both"/>
        <w:rPr>
          <w:rFonts w:ascii="Humanst521 BT" w:eastAsia="Humanst521 BT" w:hAnsi="Humanst521 BT" w:cs="Humanst521 BT"/>
          <w:sz w:val="24"/>
          <w:szCs w:val="24"/>
        </w:rPr>
      </w:pPr>
      <w:bookmarkStart w:id="1" w:name="_gjdgxs" w:colFirst="0" w:colLast="0"/>
      <w:bookmarkEnd w:id="1"/>
      <w:r w:rsidRPr="003B21DB">
        <w:rPr>
          <w:rFonts w:ascii="Humanst521 BT" w:eastAsia="Humanst521 BT" w:hAnsi="Humanst521 BT" w:cs="Humanst521 BT"/>
          <w:sz w:val="24"/>
          <w:szCs w:val="24"/>
        </w:rPr>
        <w:t>De acuerdo con la socialización y aval del Claustro de Profesores en la Escuela XXX, Departamento XXX o Consejo de programas en el IPRED, registrado en el Acta XXX de fecha XXXX, certifico que:</w:t>
      </w:r>
    </w:p>
    <w:p w:rsidR="00913BBD" w:rsidRPr="003B21DB" w:rsidRDefault="00913BBD">
      <w:pPr>
        <w:spacing w:after="0" w:line="240" w:lineRule="auto"/>
        <w:jc w:val="both"/>
        <w:rPr>
          <w:rFonts w:ascii="Humanst521 BT" w:eastAsia="Humanst521 BT" w:hAnsi="Humanst521 BT" w:cs="Humanst521 BT"/>
          <w:sz w:val="24"/>
          <w:szCs w:val="24"/>
        </w:rPr>
      </w:pPr>
    </w:p>
    <w:p w:rsidR="00913BBD" w:rsidRPr="003B21DB" w:rsidRDefault="00B147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Humanst521 BT" w:eastAsia="Humanst521 BT" w:hAnsi="Humanst521 BT" w:cs="Humanst521 BT"/>
          <w:color w:val="000000"/>
          <w:sz w:val="24"/>
          <w:szCs w:val="24"/>
        </w:rPr>
      </w:pPr>
      <w:r w:rsidRPr="003B21DB">
        <w:rPr>
          <w:rFonts w:ascii="Humanst521 BT" w:eastAsia="Humanst521 BT" w:hAnsi="Humanst521 BT" w:cs="Humanst521 BT"/>
          <w:color w:val="000000"/>
          <w:sz w:val="24"/>
          <w:szCs w:val="24"/>
        </w:rPr>
        <w:t xml:space="preserve">La propuesta titulada </w:t>
      </w:r>
      <w:r w:rsidRPr="003B21DB">
        <w:rPr>
          <w:rFonts w:ascii="Humanst521 BT" w:eastAsia="Humanst521 BT" w:hAnsi="Humanst521 BT" w:cs="Humanst521 BT"/>
          <w:sz w:val="24"/>
          <w:szCs w:val="24"/>
        </w:rPr>
        <w:t xml:space="preserve">NOMBRE DEL OVA, que será presentada en </w:t>
      </w:r>
      <w:r w:rsidRPr="003B21DB">
        <w:rPr>
          <w:rFonts w:ascii="Humanst521 BT" w:eastAsia="Humanst521 BT" w:hAnsi="Humanst521 BT" w:cs="Humanst521 BT"/>
          <w:sz w:val="24"/>
          <w:szCs w:val="24"/>
        </w:rPr>
        <w:t xml:space="preserve">la CONVOCATORIA PARA EL DISEÑO Y DESARROLLO DE OVA - OBJETOS VIRTUALES DE APRENDIZAJE, </w:t>
      </w:r>
      <w:r w:rsidRPr="003B21DB">
        <w:rPr>
          <w:rFonts w:ascii="Humanst521 BT" w:eastAsia="Humanst521 BT" w:hAnsi="Humanst521 BT" w:cs="Humanst521 BT"/>
          <w:color w:val="000000"/>
          <w:sz w:val="24"/>
          <w:szCs w:val="24"/>
        </w:rPr>
        <w:t>fue socializada en el claustro de profesores de la Escuela de XXXX (o Departamento de YYYY) el día (MM/DD/AAAA).</w:t>
      </w:r>
    </w:p>
    <w:p w:rsidR="00913BBD" w:rsidRPr="003B21DB" w:rsidRDefault="00B147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Humanst521 BT" w:eastAsia="Humanst521 BT" w:hAnsi="Humanst521 BT" w:cs="Humanst521 BT"/>
          <w:color w:val="000000"/>
          <w:sz w:val="24"/>
          <w:szCs w:val="24"/>
        </w:rPr>
      </w:pPr>
      <w:r w:rsidRPr="003B21DB">
        <w:rPr>
          <w:rFonts w:ascii="Humanst521 BT" w:eastAsia="Humanst521 BT" w:hAnsi="Humanst521 BT" w:cs="Humanst521 BT"/>
          <w:color w:val="000000"/>
          <w:sz w:val="24"/>
          <w:szCs w:val="24"/>
        </w:rPr>
        <w:t>El claustro de profesores o Consejo de Programas contó c</w:t>
      </w:r>
      <w:r w:rsidRPr="003B21DB">
        <w:rPr>
          <w:rFonts w:ascii="Humanst521 BT" w:eastAsia="Humanst521 BT" w:hAnsi="Humanst521 BT" w:cs="Humanst521 BT"/>
          <w:color w:val="000000"/>
          <w:sz w:val="24"/>
          <w:szCs w:val="24"/>
        </w:rPr>
        <w:t>on la presencia del profesor XXXXX, como Profesor de Enlace de TIC- PETIC de la Facultad de XXXXX.</w:t>
      </w:r>
    </w:p>
    <w:p w:rsidR="00913BBD" w:rsidRPr="003B21DB" w:rsidRDefault="00B147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Humanst521 BT" w:eastAsia="Humanst521 BT" w:hAnsi="Humanst521 BT" w:cs="Humanst521 BT"/>
          <w:color w:val="000000"/>
          <w:sz w:val="24"/>
          <w:szCs w:val="24"/>
        </w:rPr>
      </w:pPr>
      <w:r w:rsidRPr="003B21DB">
        <w:rPr>
          <w:rFonts w:ascii="Humanst521 BT" w:eastAsia="Humanst521 BT" w:hAnsi="Humanst521 BT" w:cs="Humanst521 BT"/>
          <w:color w:val="000000"/>
          <w:sz w:val="24"/>
          <w:szCs w:val="24"/>
        </w:rPr>
        <w:t>La propuesta es coherente</w:t>
      </w:r>
      <w:r w:rsidRPr="003B21DB">
        <w:rPr>
          <w:rFonts w:ascii="Humanst521 BT" w:eastAsia="Humanst521 BT" w:hAnsi="Humanst521 BT" w:cs="Humanst521 BT"/>
          <w:sz w:val="24"/>
          <w:szCs w:val="24"/>
        </w:rPr>
        <w:t xml:space="preserve"> con el horizonte formativo del programa, y por lo tanto es pertinente su ejecución</w:t>
      </w:r>
    </w:p>
    <w:p w:rsidR="00913BBD" w:rsidRPr="003B21DB" w:rsidRDefault="00B147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Humanst521 BT" w:eastAsia="Humanst521 BT" w:hAnsi="Humanst521 BT" w:cs="Humanst521 BT"/>
          <w:color w:val="000000"/>
          <w:sz w:val="24"/>
          <w:szCs w:val="24"/>
        </w:rPr>
      </w:pPr>
      <w:r w:rsidRPr="003B21DB">
        <w:rPr>
          <w:rFonts w:ascii="Humanst521 BT" w:eastAsia="Humanst521 BT" w:hAnsi="Humanst521 BT" w:cs="Humanst521 BT"/>
          <w:sz w:val="24"/>
          <w:szCs w:val="24"/>
        </w:rPr>
        <w:t>La propuesta</w:t>
      </w:r>
      <w:r w:rsidRPr="003B21DB">
        <w:rPr>
          <w:rFonts w:ascii="Humanst521 BT" w:eastAsia="Humanst521 BT" w:hAnsi="Humanst521 BT" w:cs="Humanst521 BT"/>
          <w:color w:val="000000"/>
          <w:sz w:val="24"/>
          <w:szCs w:val="24"/>
        </w:rPr>
        <w:t xml:space="preserve"> incluye contenidos aprobados en el </w:t>
      </w:r>
      <w:r w:rsidRPr="003B21DB">
        <w:rPr>
          <w:rFonts w:ascii="Humanst521 BT" w:eastAsia="Humanst521 BT" w:hAnsi="Humanst521 BT" w:cs="Humanst521 BT"/>
          <w:color w:val="000000"/>
          <w:sz w:val="24"/>
          <w:szCs w:val="24"/>
        </w:rPr>
        <w:t>Proyecto Educativo del Programa XXXX vi</w:t>
      </w:r>
      <w:r w:rsidRPr="003B21DB">
        <w:rPr>
          <w:rFonts w:ascii="Humanst521 BT" w:eastAsia="Humanst521 BT" w:hAnsi="Humanst521 BT" w:cs="Humanst521 BT"/>
          <w:sz w:val="24"/>
          <w:szCs w:val="24"/>
        </w:rPr>
        <w:t>gente,</w:t>
      </w:r>
      <w:r w:rsidRPr="003B21DB">
        <w:rPr>
          <w:rFonts w:ascii="Humanst521 BT" w:eastAsia="Humanst521 BT" w:hAnsi="Humanst521 BT" w:cs="Humanst521 BT"/>
          <w:color w:val="000000"/>
          <w:sz w:val="24"/>
          <w:szCs w:val="24"/>
        </w:rPr>
        <w:t xml:space="preserve"> para la asignatura XXXX.</w:t>
      </w:r>
    </w:p>
    <w:p w:rsidR="00913BBD" w:rsidRPr="003B21DB" w:rsidRDefault="00B147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Humanst521 BT" w:eastAsia="Humanst521 BT" w:hAnsi="Humanst521 BT" w:cs="Humanst521 BT"/>
          <w:color w:val="000000"/>
          <w:sz w:val="24"/>
          <w:szCs w:val="24"/>
        </w:rPr>
      </w:pPr>
      <w:r w:rsidRPr="003B21DB">
        <w:rPr>
          <w:rFonts w:ascii="Humanst521 BT" w:eastAsia="Humanst521 BT" w:hAnsi="Humanst521 BT" w:cs="Humanst521 BT"/>
          <w:sz w:val="24"/>
          <w:szCs w:val="24"/>
        </w:rPr>
        <w:t xml:space="preserve">El profesor </w:t>
      </w:r>
      <w:r w:rsidRPr="003B21DB">
        <w:rPr>
          <w:rFonts w:ascii="Humanst521 BT" w:eastAsia="Humanst521 BT" w:hAnsi="Humanst521 BT" w:cs="Humanst521 BT"/>
          <w:color w:val="000000"/>
          <w:sz w:val="24"/>
          <w:szCs w:val="24"/>
        </w:rPr>
        <w:t xml:space="preserve">XXX, </w:t>
      </w:r>
      <w:r w:rsidRPr="003B21DB">
        <w:rPr>
          <w:rFonts w:ascii="Humanst521 BT" w:eastAsia="Humanst521 BT" w:hAnsi="Humanst521 BT" w:cs="Humanst521 BT"/>
          <w:sz w:val="24"/>
          <w:szCs w:val="24"/>
        </w:rPr>
        <w:t>ha orientado la asignatura XXX</w:t>
      </w:r>
      <w:r w:rsidRPr="003B21DB">
        <w:rPr>
          <w:rFonts w:ascii="Humanst521 BT" w:eastAsia="Humanst521 BT" w:hAnsi="Humanst521 BT" w:cs="Humanst521 BT"/>
          <w:color w:val="000000"/>
          <w:sz w:val="24"/>
          <w:szCs w:val="24"/>
        </w:rPr>
        <w:t xml:space="preserve"> con esta Escuela/</w:t>
      </w:r>
      <w:r w:rsidRPr="003B21DB">
        <w:rPr>
          <w:rFonts w:ascii="Humanst521 BT" w:eastAsia="Humanst521 BT" w:hAnsi="Humanst521 BT" w:cs="Humanst521 BT"/>
          <w:sz w:val="24"/>
          <w:szCs w:val="24"/>
        </w:rPr>
        <w:t>programa</w:t>
      </w:r>
      <w:r w:rsidRPr="003B21DB">
        <w:rPr>
          <w:rFonts w:ascii="Humanst521 BT" w:eastAsia="Humanst521 BT" w:hAnsi="Humanst521 BT" w:cs="Humanst521 BT"/>
          <w:color w:val="000000"/>
          <w:sz w:val="24"/>
          <w:szCs w:val="24"/>
        </w:rPr>
        <w:t>.</w:t>
      </w:r>
    </w:p>
    <w:p w:rsidR="00913BBD" w:rsidRPr="003B21DB" w:rsidRDefault="00913BBD">
      <w:pPr>
        <w:spacing w:after="0" w:line="240" w:lineRule="auto"/>
        <w:jc w:val="both"/>
        <w:rPr>
          <w:rFonts w:ascii="Humanst521 BT" w:eastAsia="Humanst521 BT" w:hAnsi="Humanst521 BT" w:cs="Humanst521 BT"/>
          <w:sz w:val="24"/>
          <w:szCs w:val="24"/>
        </w:rPr>
      </w:pPr>
    </w:p>
    <w:p w:rsidR="00913BBD" w:rsidRPr="003B21DB" w:rsidRDefault="00B1477A">
      <w:pPr>
        <w:spacing w:after="0" w:line="240" w:lineRule="auto"/>
        <w:jc w:val="both"/>
        <w:rPr>
          <w:rFonts w:ascii="Humanst521 BT" w:eastAsia="Humanst521 BT" w:hAnsi="Humanst521 BT" w:cs="Humanst521 BT"/>
          <w:sz w:val="24"/>
          <w:szCs w:val="24"/>
        </w:rPr>
      </w:pPr>
      <w:r w:rsidRPr="003B21DB">
        <w:rPr>
          <w:rFonts w:ascii="Humanst521 BT" w:eastAsia="Humanst521 BT" w:hAnsi="Humanst521 BT" w:cs="Humanst521 BT"/>
          <w:sz w:val="24"/>
          <w:szCs w:val="24"/>
        </w:rPr>
        <w:t xml:space="preserve">Por lo anterior, el Director de Escuela o Departamento XXXX o Subdirector Académico del IPRED otorga aval para que la propuesta antes mencionada participe en la </w:t>
      </w:r>
      <w:r w:rsidRPr="003B21DB">
        <w:rPr>
          <w:rFonts w:ascii="Humanst521 BT" w:eastAsia="Humanst521 BT" w:hAnsi="Humanst521 BT" w:cs="Humanst521 BT"/>
          <w:sz w:val="24"/>
          <w:szCs w:val="24"/>
        </w:rPr>
        <w:t>Segunda Convocatoria OVA 2019</w:t>
      </w:r>
      <w:r w:rsidRPr="003B21DB">
        <w:rPr>
          <w:rFonts w:ascii="Humanst521 BT" w:eastAsia="Humanst521 BT" w:hAnsi="Humanst521 BT" w:cs="Humanst521 BT"/>
          <w:sz w:val="24"/>
          <w:szCs w:val="24"/>
        </w:rPr>
        <w:t>.</w:t>
      </w:r>
    </w:p>
    <w:p w:rsidR="00913BBD" w:rsidRPr="003B21DB" w:rsidRDefault="00913BBD">
      <w:pPr>
        <w:spacing w:after="0" w:line="240" w:lineRule="auto"/>
        <w:jc w:val="both"/>
        <w:rPr>
          <w:rFonts w:ascii="Humanst521 BT" w:eastAsia="Humanst521 BT" w:hAnsi="Humanst521 BT" w:cs="Humanst521 BT"/>
          <w:sz w:val="24"/>
          <w:szCs w:val="24"/>
        </w:rPr>
      </w:pPr>
    </w:p>
    <w:p w:rsidR="00913BBD" w:rsidRPr="003B21DB" w:rsidRDefault="00B1477A">
      <w:pPr>
        <w:spacing w:after="0" w:line="240" w:lineRule="auto"/>
        <w:jc w:val="both"/>
        <w:rPr>
          <w:rFonts w:ascii="Humanst521 BT" w:eastAsia="Humanst521 BT" w:hAnsi="Humanst521 BT" w:cs="Humanst521 BT"/>
          <w:sz w:val="24"/>
          <w:szCs w:val="24"/>
        </w:rPr>
      </w:pPr>
      <w:r w:rsidRPr="003B21DB">
        <w:rPr>
          <w:rFonts w:ascii="Humanst521 BT" w:eastAsia="Humanst521 BT" w:hAnsi="Humanst521 BT" w:cs="Humanst521 BT"/>
          <w:sz w:val="24"/>
          <w:szCs w:val="24"/>
        </w:rPr>
        <w:t>En constancia firma,</w:t>
      </w:r>
    </w:p>
    <w:p w:rsidR="00913BBD" w:rsidRPr="003B21DB" w:rsidRDefault="00913BBD">
      <w:pPr>
        <w:spacing w:after="0" w:line="240" w:lineRule="auto"/>
        <w:jc w:val="both"/>
        <w:rPr>
          <w:rFonts w:ascii="Humanst521 BT" w:eastAsia="Humanst521 BT" w:hAnsi="Humanst521 BT" w:cs="Humanst521 BT"/>
          <w:sz w:val="24"/>
          <w:szCs w:val="24"/>
        </w:rPr>
      </w:pPr>
      <w:bookmarkStart w:id="2" w:name="_30j0zll" w:colFirst="0" w:colLast="0"/>
      <w:bookmarkEnd w:id="2"/>
    </w:p>
    <w:p w:rsidR="00913BBD" w:rsidRPr="003B21DB" w:rsidRDefault="00913BBD">
      <w:pPr>
        <w:spacing w:after="0" w:line="240" w:lineRule="auto"/>
        <w:jc w:val="both"/>
        <w:rPr>
          <w:rFonts w:ascii="Humanst521 BT" w:eastAsia="Humanst521 BT" w:hAnsi="Humanst521 BT" w:cs="Humanst521 BT"/>
          <w:sz w:val="24"/>
          <w:szCs w:val="24"/>
        </w:rPr>
      </w:pPr>
    </w:p>
    <w:p w:rsidR="00913BBD" w:rsidRPr="003B21DB" w:rsidRDefault="00B1477A">
      <w:pPr>
        <w:spacing w:after="0" w:line="240" w:lineRule="auto"/>
        <w:jc w:val="both"/>
        <w:rPr>
          <w:rFonts w:ascii="Humanst521 BT" w:eastAsia="Humanst521 BT" w:hAnsi="Humanst521 BT" w:cs="Humanst521 BT"/>
          <w:sz w:val="24"/>
          <w:szCs w:val="24"/>
        </w:rPr>
      </w:pPr>
      <w:r w:rsidRPr="003B21DB">
        <w:rPr>
          <w:rFonts w:ascii="Humanst521 BT" w:eastAsia="Humanst521 BT" w:hAnsi="Humanst521 BT" w:cs="Humanst521 BT"/>
          <w:sz w:val="24"/>
          <w:szCs w:val="24"/>
        </w:rPr>
        <w:t>XXXXXXX</w:t>
      </w:r>
    </w:p>
    <w:p w:rsidR="00913BBD" w:rsidRDefault="00B1477A">
      <w:pPr>
        <w:spacing w:after="0" w:line="240" w:lineRule="auto"/>
        <w:jc w:val="both"/>
        <w:rPr>
          <w:rFonts w:ascii="Humanst521 BT" w:eastAsia="Humanst521 BT" w:hAnsi="Humanst521 BT" w:cs="Humanst521 BT"/>
          <w:sz w:val="24"/>
          <w:szCs w:val="24"/>
        </w:rPr>
      </w:pPr>
      <w:r w:rsidRPr="003B21DB">
        <w:rPr>
          <w:rFonts w:ascii="Humanst521 BT" w:eastAsia="Humanst521 BT" w:hAnsi="Humanst521 BT" w:cs="Humanst521 BT"/>
          <w:sz w:val="24"/>
          <w:szCs w:val="24"/>
        </w:rPr>
        <w:t>Director de Escuela de XXXX</w:t>
      </w:r>
    </w:p>
    <w:sectPr w:rsidR="00913BBD">
      <w:headerReference w:type="default" r:id="rId7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77A" w:rsidRDefault="00B1477A">
      <w:pPr>
        <w:spacing w:after="0" w:line="240" w:lineRule="auto"/>
      </w:pPr>
      <w:r>
        <w:separator/>
      </w:r>
    </w:p>
  </w:endnote>
  <w:endnote w:type="continuationSeparator" w:id="0">
    <w:p w:rsidR="00B1477A" w:rsidRDefault="00B14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77A" w:rsidRDefault="00B1477A">
      <w:pPr>
        <w:spacing w:after="0" w:line="240" w:lineRule="auto"/>
      </w:pPr>
      <w:r>
        <w:separator/>
      </w:r>
    </w:p>
  </w:footnote>
  <w:footnote w:type="continuationSeparator" w:id="0">
    <w:p w:rsidR="00B1477A" w:rsidRDefault="00B14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BBD" w:rsidRDefault="00913BBD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Humanst521 BT" w:eastAsia="Humanst521 BT" w:hAnsi="Humanst521 BT" w:cs="Humanst521 BT"/>
        <w:sz w:val="24"/>
        <w:szCs w:val="24"/>
      </w:rPr>
    </w:pPr>
  </w:p>
  <w:tbl>
    <w:tblPr>
      <w:tblStyle w:val="a"/>
      <w:tblW w:w="8828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076"/>
      <w:gridCol w:w="5082"/>
      <w:gridCol w:w="1670"/>
    </w:tblGrid>
    <w:tr w:rsidR="00913BBD" w:rsidRPr="003B21DB">
      <w:trPr>
        <w:trHeight w:val="980"/>
      </w:trPr>
      <w:tc>
        <w:tcPr>
          <w:tcW w:w="2076" w:type="dxa"/>
          <w:shd w:val="clear" w:color="auto" w:fill="auto"/>
          <w:vAlign w:val="center"/>
        </w:tcPr>
        <w:p w:rsidR="00913BBD" w:rsidRDefault="00B1477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color w:val="000000"/>
            </w:rPr>
          </w:pPr>
          <w:r>
            <w:rPr>
              <w:noProof/>
              <w:color w:val="000000"/>
              <w:lang w:val="en-US"/>
            </w:rPr>
            <w:drawing>
              <wp:inline distT="0" distB="0" distL="0" distR="0">
                <wp:extent cx="1133475" cy="526733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335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3475" cy="52673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2" w:type="dxa"/>
          <w:shd w:val="clear" w:color="auto" w:fill="auto"/>
          <w:vAlign w:val="center"/>
        </w:tcPr>
        <w:p w:rsidR="00913BBD" w:rsidRDefault="00B1477A">
          <w:pPr>
            <w:spacing w:after="0" w:line="240" w:lineRule="auto"/>
            <w:jc w:val="center"/>
            <w:rPr>
              <w:rFonts w:ascii="Humanst521 BT" w:eastAsia="Humanst521 BT" w:hAnsi="Humanst521 BT" w:cs="Humanst521 BT"/>
              <w:sz w:val="24"/>
              <w:szCs w:val="24"/>
            </w:rPr>
          </w:pPr>
          <w:r>
            <w:rPr>
              <w:rFonts w:ascii="Humanst521 BT" w:eastAsia="Humanst521 BT" w:hAnsi="Humanst521 BT" w:cs="Humanst521 BT"/>
              <w:sz w:val="24"/>
              <w:szCs w:val="24"/>
            </w:rPr>
            <w:t xml:space="preserve">AVAL DE DIRECTOR DE ESCUELA PARA UNA PROPUESTA </w:t>
          </w:r>
        </w:p>
      </w:tc>
      <w:tc>
        <w:tcPr>
          <w:tcW w:w="1670" w:type="dxa"/>
          <w:shd w:val="clear" w:color="auto" w:fill="auto"/>
          <w:vAlign w:val="center"/>
        </w:tcPr>
        <w:p w:rsidR="00913BBD" w:rsidRPr="003B21DB" w:rsidRDefault="00B1477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color w:val="000000"/>
            </w:rPr>
          </w:pPr>
          <w:r w:rsidRPr="003B21DB">
            <w:rPr>
              <w:rFonts w:ascii="Humanst521 BT" w:eastAsia="Humanst521 BT" w:hAnsi="Humanst521 BT" w:cs="Humanst521 BT"/>
              <w:sz w:val="24"/>
              <w:szCs w:val="24"/>
            </w:rPr>
            <w:t xml:space="preserve">Segunda </w:t>
          </w:r>
          <w:r w:rsidRPr="003B21DB">
            <w:rPr>
              <w:rFonts w:ascii="Humanst521 BT" w:eastAsia="Humanst521 BT" w:hAnsi="Humanst521 BT" w:cs="Humanst521 BT"/>
              <w:color w:val="000000"/>
              <w:sz w:val="24"/>
              <w:szCs w:val="24"/>
            </w:rPr>
            <w:t xml:space="preserve">Convocatoria  </w:t>
          </w:r>
          <w:r w:rsidRPr="003B21DB">
            <w:rPr>
              <w:rFonts w:ascii="Humanst521 BT" w:eastAsia="Humanst521 BT" w:hAnsi="Humanst521 BT" w:cs="Humanst521 BT"/>
              <w:sz w:val="24"/>
              <w:szCs w:val="24"/>
            </w:rPr>
            <w:t xml:space="preserve">OVA </w:t>
          </w:r>
          <w:r w:rsidRPr="003B21DB">
            <w:rPr>
              <w:rFonts w:ascii="Humanst521 BT" w:eastAsia="Humanst521 BT" w:hAnsi="Humanst521 BT" w:cs="Humanst521 BT"/>
              <w:color w:val="000000"/>
              <w:sz w:val="24"/>
              <w:szCs w:val="24"/>
            </w:rPr>
            <w:t>201</w:t>
          </w:r>
          <w:r w:rsidRPr="003B21DB">
            <w:rPr>
              <w:rFonts w:ascii="Humanst521 BT" w:eastAsia="Humanst521 BT" w:hAnsi="Humanst521 BT" w:cs="Humanst521 BT"/>
              <w:sz w:val="24"/>
              <w:szCs w:val="24"/>
            </w:rPr>
            <w:t>9</w:t>
          </w:r>
        </w:p>
      </w:tc>
    </w:tr>
  </w:tbl>
  <w:p w:rsidR="00913BBD" w:rsidRDefault="00913BB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87837"/>
    <w:multiLevelType w:val="multilevel"/>
    <w:tmpl w:val="626C58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BBD"/>
    <w:rsid w:val="003B21DB"/>
    <w:rsid w:val="00913BBD"/>
    <w:rsid w:val="00B1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98CC42-F406-46DC-A307-3D6DFFC2B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B21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21DB"/>
  </w:style>
  <w:style w:type="paragraph" w:styleId="Piedepgina">
    <w:name w:val="footer"/>
    <w:basedOn w:val="Normal"/>
    <w:link w:val="PiedepginaCar"/>
    <w:uiPriority w:val="99"/>
    <w:unhideWhenUsed/>
    <w:rsid w:val="003B21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2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María del PIlar Díaz Jaimes</cp:lastModifiedBy>
  <cp:revision>2</cp:revision>
  <dcterms:created xsi:type="dcterms:W3CDTF">2019-05-10T00:00:00Z</dcterms:created>
  <dcterms:modified xsi:type="dcterms:W3CDTF">2019-05-10T00:00:00Z</dcterms:modified>
</cp:coreProperties>
</file>