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0669" w14:textId="77777777" w:rsidR="00CA32F9" w:rsidRPr="00051338" w:rsidRDefault="005D52FF" w:rsidP="008C1A94">
      <w:pPr>
        <w:keepNext/>
        <w:widowControl w:val="0"/>
        <w:numPr>
          <w:ilvl w:val="0"/>
          <w:numId w:val="2"/>
        </w:numPr>
        <w:tabs>
          <w:tab w:val="left" w:pos="0"/>
        </w:tabs>
        <w:spacing w:before="0" w:after="0"/>
        <w:ind w:left="0" w:hanging="9285"/>
        <w:jc w:val="center"/>
        <w:rPr>
          <w:b/>
          <w:smallCaps/>
          <w:szCs w:val="22"/>
        </w:rPr>
      </w:pPr>
      <w:r w:rsidRPr="00051338">
        <w:rPr>
          <w:b/>
          <w:smallCaps/>
          <w:sz w:val="28"/>
          <w:szCs w:val="28"/>
        </w:rPr>
        <w:t>PRESENTACIÓN DE LA PLANTILLA</w:t>
      </w:r>
    </w:p>
    <w:p w14:paraId="3118AE68" w14:textId="77777777" w:rsidR="00CA32F9" w:rsidRPr="008C1A94" w:rsidRDefault="00CA32F9" w:rsidP="008C1A94">
      <w:pPr>
        <w:keepNext/>
        <w:widowControl w:val="0"/>
        <w:tabs>
          <w:tab w:val="left" w:pos="0"/>
        </w:tabs>
        <w:spacing w:before="0" w:after="0"/>
        <w:rPr>
          <w:b/>
          <w:smallCaps/>
          <w:sz w:val="22"/>
          <w:szCs w:val="22"/>
        </w:rPr>
      </w:pPr>
      <w:bookmarkStart w:id="0" w:name="_mqtwq4x185zy" w:colFirst="0" w:colLast="0"/>
      <w:bookmarkEnd w:id="0"/>
    </w:p>
    <w:p w14:paraId="1AE79178" w14:textId="03EC7243" w:rsidR="00CA32F9" w:rsidRPr="00051338" w:rsidRDefault="005D52FF" w:rsidP="008C1A94">
      <w:pPr>
        <w:spacing w:before="0" w:after="0"/>
        <w:rPr>
          <w:szCs w:val="22"/>
        </w:rPr>
      </w:pPr>
      <w:r w:rsidRPr="00051338">
        <w:rPr>
          <w:szCs w:val="22"/>
        </w:rPr>
        <w:t>Esta plantilla le proporciona la descripción de los principales aspectos a considerar en la organización y redacción de una propuesta a la CONVOCATORIA PARA EL APOYO A LA PRESENTACIÓN DE PROPUESTAS DE EXPERIENCIAS DE APRENDIZAJE CON INCORPORACIÓN DE TIC, PROFESORES DE PROGRAMAS PRESENCIALES, orientada por el documento LINEAMIENTOS PARA EL DISEÑO Y DESARROLLO DE EXPERIENCIAS DE INCORPORACIÓN DE TIC COMO APOYO A LOS PROCESOS DE ENSEÑANZA, APRENDIZAJE Y EVALUACIÓN.</w:t>
      </w:r>
    </w:p>
    <w:p w14:paraId="40C45939" w14:textId="77777777" w:rsidR="00CA32F9" w:rsidRPr="00051338" w:rsidRDefault="00CA32F9" w:rsidP="008C1A94">
      <w:pPr>
        <w:spacing w:before="0" w:after="0"/>
        <w:rPr>
          <w:szCs w:val="22"/>
        </w:rPr>
      </w:pPr>
    </w:p>
    <w:p w14:paraId="479FB520" w14:textId="718B3462" w:rsidR="00CA32F9" w:rsidRDefault="005D52FF" w:rsidP="008C1A94">
      <w:pPr>
        <w:spacing w:before="0" w:after="0"/>
        <w:rPr>
          <w:szCs w:val="22"/>
        </w:rPr>
      </w:pPr>
      <w:r w:rsidRPr="00051338">
        <w:rPr>
          <w:szCs w:val="22"/>
        </w:rPr>
        <w:t xml:space="preserve">La presentación de la propuesta, se debe enfocar en el proceso de planificación de la experiencia, y se constituye en la fase inicial de la actividad académica. Tiene como propósito orientar la implementación de la experiencia que vaya a acompañar el(los) profesor(es) universitario utilizando las TIC. Exige imaginar y crear, de manera anticipada, ambientes y experiencias de enseñanza, aprendizaje o evaluación, que permitan la formación de los estudiantes con las competencias necesarias para asumir con responsabilidad y éxito los compromisos que les presenten los contextos académico, social, personal y laboral en los cuales se desempeñen. En esta tarea el(los) profesor(es) no puede(n) olvidar algunas características del paradigma educativo que prima hoy, y que se puede resumir en los siguientes elementos: </w:t>
      </w:r>
    </w:p>
    <w:p w14:paraId="04657F94" w14:textId="77777777" w:rsidR="00051338" w:rsidRPr="00051338" w:rsidRDefault="00051338" w:rsidP="008C1A94">
      <w:pPr>
        <w:spacing w:before="0" w:after="0"/>
        <w:rPr>
          <w:szCs w:val="22"/>
        </w:rPr>
      </w:pPr>
    </w:p>
    <w:p w14:paraId="54F46929" w14:textId="77777777" w:rsidR="00CA32F9" w:rsidRPr="00051338" w:rsidRDefault="005D52FF" w:rsidP="008C1A94">
      <w:pPr>
        <w:numPr>
          <w:ilvl w:val="0"/>
          <w:numId w:val="11"/>
        </w:numPr>
        <w:spacing w:before="0" w:after="0"/>
        <w:rPr>
          <w:szCs w:val="22"/>
        </w:rPr>
      </w:pPr>
      <w:r w:rsidRPr="00051338">
        <w:rPr>
          <w:szCs w:val="22"/>
        </w:rPr>
        <w:t xml:space="preserve">de la educación centrada en la enseñanza a la educación centrada en el aprendizaje, esto es docencia centrada en el estudiante como persona autónoma; </w:t>
      </w:r>
    </w:p>
    <w:p w14:paraId="3F73303F" w14:textId="77777777" w:rsidR="00CA32F9" w:rsidRPr="00051338" w:rsidRDefault="005D52FF" w:rsidP="008C1A94">
      <w:pPr>
        <w:numPr>
          <w:ilvl w:val="0"/>
          <w:numId w:val="11"/>
        </w:numPr>
        <w:spacing w:before="0" w:after="0"/>
        <w:rPr>
          <w:szCs w:val="22"/>
        </w:rPr>
      </w:pPr>
      <w:r w:rsidRPr="00051338">
        <w:rPr>
          <w:szCs w:val="22"/>
        </w:rPr>
        <w:t xml:space="preserve">del aprendizaje terminal al aprendizaje a lo largo de la vida; </w:t>
      </w:r>
    </w:p>
    <w:p w14:paraId="410EBF5F" w14:textId="77777777" w:rsidR="00CA32F9" w:rsidRPr="00051338" w:rsidRDefault="005D52FF" w:rsidP="008C1A94">
      <w:pPr>
        <w:numPr>
          <w:ilvl w:val="0"/>
          <w:numId w:val="11"/>
        </w:numPr>
        <w:spacing w:before="0" w:after="0"/>
        <w:rPr>
          <w:szCs w:val="22"/>
        </w:rPr>
      </w:pPr>
      <w:r w:rsidRPr="00051338">
        <w:rPr>
          <w:szCs w:val="22"/>
        </w:rPr>
        <w:t xml:space="preserve">de la formación basada en contenidos a la formación basada en competencias; </w:t>
      </w:r>
    </w:p>
    <w:p w14:paraId="6DD07B39" w14:textId="77777777" w:rsidR="00CA32F9" w:rsidRPr="00051338" w:rsidRDefault="005D52FF" w:rsidP="008C1A94">
      <w:pPr>
        <w:numPr>
          <w:ilvl w:val="0"/>
          <w:numId w:val="11"/>
        </w:numPr>
        <w:spacing w:before="0" w:after="0"/>
        <w:rPr>
          <w:szCs w:val="22"/>
        </w:rPr>
      </w:pPr>
      <w:r w:rsidRPr="00051338">
        <w:rPr>
          <w:szCs w:val="22"/>
        </w:rPr>
        <w:t>del rol del profesor como transmisor de contenidos al de mediador de aprendizajes;</w:t>
      </w:r>
    </w:p>
    <w:p w14:paraId="72142022" w14:textId="77777777" w:rsidR="00CA32F9" w:rsidRPr="00051338" w:rsidRDefault="005D52FF" w:rsidP="008C1A94">
      <w:pPr>
        <w:numPr>
          <w:ilvl w:val="0"/>
          <w:numId w:val="11"/>
        </w:numPr>
        <w:spacing w:before="0" w:after="0"/>
        <w:rPr>
          <w:szCs w:val="22"/>
        </w:rPr>
      </w:pPr>
      <w:r w:rsidRPr="00051338">
        <w:rPr>
          <w:szCs w:val="22"/>
        </w:rPr>
        <w:t>de un modelo que convive con la pasividad del estudiante a un modelo que exige la participación activa del estudiante.</w:t>
      </w:r>
    </w:p>
    <w:p w14:paraId="09219DE2" w14:textId="77777777" w:rsidR="00CA32F9" w:rsidRPr="00051338" w:rsidRDefault="005D52FF" w:rsidP="008C1A94">
      <w:pPr>
        <w:numPr>
          <w:ilvl w:val="0"/>
          <w:numId w:val="11"/>
        </w:numPr>
        <w:spacing w:before="0" w:after="0"/>
        <w:rPr>
          <w:szCs w:val="22"/>
        </w:rPr>
      </w:pPr>
      <w:r w:rsidRPr="00051338">
        <w:rPr>
          <w:szCs w:val="22"/>
        </w:rPr>
        <w:t>de las propuestas formativas tradicionales a las que contemplan la educación superior inclusiva</w:t>
      </w:r>
    </w:p>
    <w:p w14:paraId="1093DE1C" w14:textId="77777777" w:rsidR="00051338" w:rsidRPr="00051338" w:rsidRDefault="00051338" w:rsidP="008C1A94">
      <w:pPr>
        <w:spacing w:before="0" w:after="0"/>
        <w:rPr>
          <w:szCs w:val="22"/>
        </w:rPr>
      </w:pPr>
    </w:p>
    <w:p w14:paraId="69B29F5F" w14:textId="4563918F" w:rsidR="00CA32F9" w:rsidRDefault="005D52FF" w:rsidP="008C1A94">
      <w:pPr>
        <w:spacing w:before="0" w:after="0"/>
        <w:rPr>
          <w:szCs w:val="22"/>
        </w:rPr>
      </w:pPr>
      <w:r w:rsidRPr="00051338">
        <w:rPr>
          <w:szCs w:val="22"/>
        </w:rPr>
        <w:t>Como referentes fundamentales para el diseño de la propuesta es importante:</w:t>
      </w:r>
    </w:p>
    <w:p w14:paraId="17D3E235" w14:textId="77777777" w:rsidR="00051338" w:rsidRPr="00051338" w:rsidRDefault="00051338" w:rsidP="008C1A94">
      <w:pPr>
        <w:spacing w:before="0" w:after="0"/>
        <w:rPr>
          <w:szCs w:val="22"/>
        </w:rPr>
      </w:pPr>
    </w:p>
    <w:p w14:paraId="0498E92A" w14:textId="77777777" w:rsidR="00CA32F9" w:rsidRPr="00051338" w:rsidRDefault="005D52FF" w:rsidP="008C1A94">
      <w:pPr>
        <w:numPr>
          <w:ilvl w:val="0"/>
          <w:numId w:val="12"/>
        </w:numPr>
        <w:spacing w:before="0" w:after="0"/>
        <w:rPr>
          <w:szCs w:val="22"/>
        </w:rPr>
      </w:pPr>
      <w:r w:rsidRPr="00051338">
        <w:rPr>
          <w:szCs w:val="22"/>
        </w:rPr>
        <w:t>Tener en cuenta la misión y los lineamientos del modelo pedagógico UIS.</w:t>
      </w:r>
    </w:p>
    <w:p w14:paraId="7935A814" w14:textId="77777777" w:rsidR="00CA32F9" w:rsidRPr="00051338" w:rsidRDefault="005D52FF" w:rsidP="008C1A94">
      <w:pPr>
        <w:numPr>
          <w:ilvl w:val="0"/>
          <w:numId w:val="12"/>
        </w:numPr>
        <w:spacing w:before="0" w:after="0"/>
        <w:rPr>
          <w:szCs w:val="22"/>
        </w:rPr>
      </w:pPr>
      <w:r w:rsidRPr="00051338">
        <w:rPr>
          <w:szCs w:val="22"/>
        </w:rPr>
        <w:t>No perder de vista el programa general de la asignatura, establecido en el Proyecto Educativo del Programa Académico donde esta asignatura se orienta y que tiene definido propósitos, competencias, contenidos, estrategias didácticas, sistema de evaluación y bibliografía.</w:t>
      </w:r>
    </w:p>
    <w:p w14:paraId="1A7DED78" w14:textId="77777777" w:rsidR="00CA32F9" w:rsidRPr="00051338" w:rsidRDefault="005D52FF" w:rsidP="008C1A94">
      <w:pPr>
        <w:numPr>
          <w:ilvl w:val="0"/>
          <w:numId w:val="12"/>
        </w:numPr>
        <w:spacing w:before="0" w:after="0"/>
        <w:rPr>
          <w:szCs w:val="22"/>
        </w:rPr>
      </w:pPr>
      <w:r w:rsidRPr="00051338">
        <w:rPr>
          <w:szCs w:val="22"/>
        </w:rPr>
        <w:t>Responder a cuestionamientos como: ¿a quién enseñar? ¿en qué momentos enseñar? ¿por qué enseñar la asignatura? ¿para qué enseñarla? ¿qué y cómo enseñarla? ¿qué, para qué y cómo evaluarla? ¿en qué fuentes y expertos apoyar la enseñanza? y ¿Cómo considerar estrategias y actividades de inclusión?</w:t>
      </w:r>
    </w:p>
    <w:p w14:paraId="6C0BE524" w14:textId="4F491532" w:rsidR="00CA32F9" w:rsidRDefault="00CA32F9" w:rsidP="008C1A94">
      <w:pPr>
        <w:spacing w:before="0" w:after="0"/>
        <w:rPr>
          <w:szCs w:val="22"/>
        </w:rPr>
      </w:pPr>
    </w:p>
    <w:p w14:paraId="41BF0FC8" w14:textId="77777777" w:rsidR="00051338" w:rsidRPr="00051338" w:rsidRDefault="00051338" w:rsidP="008C1A94">
      <w:pPr>
        <w:spacing w:before="0" w:after="0"/>
        <w:rPr>
          <w:szCs w:val="22"/>
        </w:rPr>
      </w:pPr>
    </w:p>
    <w:p w14:paraId="1F627A09" w14:textId="52913501" w:rsidR="00CA32F9" w:rsidRDefault="005D52FF" w:rsidP="008C1A94">
      <w:pPr>
        <w:spacing w:before="0" w:after="0"/>
        <w:rPr>
          <w:szCs w:val="22"/>
        </w:rPr>
      </w:pPr>
      <w:r w:rsidRPr="00051338">
        <w:rPr>
          <w:szCs w:val="22"/>
        </w:rPr>
        <w:t>Para la formulación de una propuesta se recomienda los siguientes aspectos de forma:</w:t>
      </w:r>
    </w:p>
    <w:p w14:paraId="27AB5330" w14:textId="77777777" w:rsidR="00051338" w:rsidRPr="00051338" w:rsidRDefault="00051338" w:rsidP="008C1A94">
      <w:pPr>
        <w:spacing w:before="0" w:after="0"/>
        <w:rPr>
          <w:szCs w:val="22"/>
        </w:rPr>
      </w:pPr>
    </w:p>
    <w:p w14:paraId="1FF06ABC" w14:textId="77777777" w:rsidR="00CA32F9" w:rsidRPr="00051338" w:rsidRDefault="005D52FF" w:rsidP="008C1A94">
      <w:pPr>
        <w:pStyle w:val="Prrafodelista"/>
        <w:numPr>
          <w:ilvl w:val="0"/>
          <w:numId w:val="13"/>
        </w:numPr>
        <w:pBdr>
          <w:top w:val="nil"/>
          <w:left w:val="nil"/>
          <w:bottom w:val="nil"/>
          <w:right w:val="nil"/>
          <w:between w:val="nil"/>
        </w:pBdr>
        <w:spacing w:before="0" w:after="0"/>
        <w:rPr>
          <w:szCs w:val="22"/>
        </w:rPr>
      </w:pPr>
      <w:r w:rsidRPr="00051338">
        <w:rPr>
          <w:szCs w:val="22"/>
        </w:rPr>
        <w:t xml:space="preserve">La redacción del documento de la propuesta debe ser de forma impersonal, es decir, en tercera persona del singular, por ejemplo: se hace, se definió, se plantea, se contrató, etc. El formato del texto, los títulos y las tablas, se muestran en el presente documento, por lo cual </w:t>
      </w:r>
      <w:r w:rsidRPr="00051338">
        <w:rPr>
          <w:b/>
          <w:szCs w:val="22"/>
        </w:rPr>
        <w:t>se solicita utilizarlo como plantilla para la elaboración de su propuesta, sin modificar la configuración del documento.</w:t>
      </w:r>
      <w:r w:rsidRPr="00051338">
        <w:rPr>
          <w:szCs w:val="22"/>
        </w:rPr>
        <w:t xml:space="preserve"> </w:t>
      </w:r>
    </w:p>
    <w:p w14:paraId="653B825D" w14:textId="77777777" w:rsidR="00CA32F9" w:rsidRPr="00051338" w:rsidRDefault="005D52FF" w:rsidP="008C1A94">
      <w:pPr>
        <w:pStyle w:val="Prrafodelista"/>
        <w:numPr>
          <w:ilvl w:val="0"/>
          <w:numId w:val="13"/>
        </w:numPr>
        <w:pBdr>
          <w:top w:val="nil"/>
          <w:left w:val="nil"/>
          <w:bottom w:val="nil"/>
          <w:right w:val="nil"/>
          <w:between w:val="nil"/>
        </w:pBdr>
        <w:spacing w:before="0" w:after="0"/>
        <w:rPr>
          <w:szCs w:val="22"/>
        </w:rPr>
      </w:pPr>
      <w:r w:rsidRPr="00051338">
        <w:rPr>
          <w:szCs w:val="22"/>
        </w:rPr>
        <w:t>Las citas y referencias bibliográficas se deben realizar ajustadas a la norma APA 6ª edición.</w:t>
      </w:r>
    </w:p>
    <w:p w14:paraId="686E0430" w14:textId="5D412133" w:rsidR="00902309" w:rsidRDefault="00902309" w:rsidP="008C1A94">
      <w:pPr>
        <w:spacing w:before="0" w:after="0"/>
        <w:rPr>
          <w:szCs w:val="22"/>
        </w:rPr>
      </w:pPr>
    </w:p>
    <w:p w14:paraId="54394BE6" w14:textId="7E176DAE" w:rsidR="00CA32F9" w:rsidRPr="008C1A94" w:rsidRDefault="005D52FF" w:rsidP="008C1A94">
      <w:pPr>
        <w:spacing w:before="0" w:after="0"/>
        <w:rPr>
          <w:rFonts w:eastAsia="Arial" w:cs="Arial"/>
          <w:sz w:val="22"/>
          <w:szCs w:val="22"/>
        </w:rPr>
      </w:pPr>
      <w:r w:rsidRPr="00051338">
        <w:rPr>
          <w:szCs w:val="22"/>
        </w:rPr>
        <w:t>En las siguientes secciones, se describe a un mayor nivel de detalle cada uno de los elementos enumerados y el formato sugerido para la presentación de la información.</w:t>
      </w:r>
      <w:r w:rsidRPr="008C1A94">
        <w:rPr>
          <w:sz w:val="22"/>
          <w:szCs w:val="22"/>
        </w:rPr>
        <w:br w:type="page"/>
      </w:r>
    </w:p>
    <w:p w14:paraId="3521AAC5" w14:textId="77777777" w:rsidR="00CA32F9" w:rsidRPr="008C1A94" w:rsidRDefault="00CA32F9">
      <w:pPr>
        <w:widowControl w:val="0"/>
        <w:pBdr>
          <w:top w:val="nil"/>
          <w:left w:val="nil"/>
          <w:bottom w:val="nil"/>
          <w:right w:val="nil"/>
          <w:between w:val="nil"/>
        </w:pBdr>
        <w:spacing w:before="0" w:after="0" w:line="276" w:lineRule="auto"/>
        <w:jc w:val="left"/>
        <w:rPr>
          <w:rFonts w:eastAsia="Arial" w:cs="Arial"/>
          <w:sz w:val="22"/>
          <w:szCs w:val="22"/>
        </w:rPr>
      </w:pPr>
    </w:p>
    <w:tbl>
      <w:tblPr>
        <w:tblStyle w:val="a"/>
        <w:tblW w:w="9270" w:type="dxa"/>
        <w:tblInd w:w="0" w:type="dxa"/>
        <w:tblLayout w:type="fixed"/>
        <w:tblLook w:val="0000" w:firstRow="0" w:lastRow="0" w:firstColumn="0" w:lastColumn="0" w:noHBand="0" w:noVBand="0"/>
      </w:tblPr>
      <w:tblGrid>
        <w:gridCol w:w="4611"/>
        <w:gridCol w:w="2179"/>
        <w:gridCol w:w="2480"/>
      </w:tblGrid>
      <w:tr w:rsidR="00CA32F9" w:rsidRPr="008C1A94" w14:paraId="60D13CF2" w14:textId="77777777" w:rsidTr="008C1A94">
        <w:tc>
          <w:tcPr>
            <w:tcW w:w="4611" w:type="dxa"/>
            <w:tcBorders>
              <w:bottom w:val="single" w:sz="18" w:space="0" w:color="808080"/>
              <w:right w:val="single" w:sz="18" w:space="0" w:color="808080"/>
            </w:tcBorders>
            <w:vAlign w:val="center"/>
          </w:tcPr>
          <w:p w14:paraId="67A116D7" w14:textId="77777777" w:rsidR="00CA32F9" w:rsidRPr="008C1A94" w:rsidRDefault="005D52FF">
            <w:pPr>
              <w:pBdr>
                <w:top w:val="nil"/>
                <w:left w:val="nil"/>
                <w:bottom w:val="nil"/>
                <w:right w:val="nil"/>
                <w:between w:val="nil"/>
              </w:pBdr>
              <w:spacing w:before="0" w:after="0"/>
              <w:jc w:val="center"/>
              <w:rPr>
                <w:rFonts w:eastAsia="Cambria" w:cs="Cambria"/>
                <w:color w:val="000000"/>
                <w:sz w:val="76"/>
                <w:szCs w:val="76"/>
              </w:rPr>
            </w:pPr>
            <w:r w:rsidRPr="008C1A94">
              <w:rPr>
                <w:rFonts w:eastAsia="Cambria" w:cs="Cambria"/>
                <w:color w:val="000000"/>
                <w:sz w:val="76"/>
                <w:szCs w:val="76"/>
              </w:rPr>
              <w:t>TÍTULO DE LA PROPUESTA</w:t>
            </w:r>
          </w:p>
        </w:tc>
        <w:tc>
          <w:tcPr>
            <w:tcW w:w="4659" w:type="dxa"/>
            <w:gridSpan w:val="2"/>
            <w:tcBorders>
              <w:left w:val="single" w:sz="18" w:space="0" w:color="808080"/>
              <w:bottom w:val="single" w:sz="18" w:space="0" w:color="808080"/>
            </w:tcBorders>
            <w:vAlign w:val="center"/>
          </w:tcPr>
          <w:p w14:paraId="29F616B1" w14:textId="77777777" w:rsidR="00CA32F9" w:rsidRPr="008C1A94" w:rsidRDefault="005D52FF">
            <w:pPr>
              <w:pBdr>
                <w:top w:val="nil"/>
                <w:left w:val="nil"/>
                <w:bottom w:val="nil"/>
                <w:right w:val="nil"/>
                <w:between w:val="nil"/>
              </w:pBdr>
              <w:spacing w:before="0" w:after="0"/>
              <w:jc w:val="center"/>
              <w:rPr>
                <w:rFonts w:eastAsia="Calibri" w:cs="Calibri"/>
                <w:color w:val="000000"/>
                <w:sz w:val="200"/>
                <w:szCs w:val="200"/>
              </w:rPr>
            </w:pPr>
            <w:r w:rsidRPr="008C1A94">
              <w:rPr>
                <w:rFonts w:eastAsia="Calibri" w:cs="Calibri"/>
                <w:color w:val="000000"/>
                <w:sz w:val="144"/>
                <w:szCs w:val="144"/>
              </w:rPr>
              <w:t>201</w:t>
            </w:r>
            <w:r w:rsidRPr="008C1A94">
              <w:rPr>
                <w:rFonts w:eastAsia="Calibri" w:cs="Calibri"/>
                <w:sz w:val="144"/>
                <w:szCs w:val="144"/>
              </w:rPr>
              <w:t>9</w:t>
            </w:r>
          </w:p>
        </w:tc>
      </w:tr>
      <w:tr w:rsidR="00CA32F9" w:rsidRPr="008C1A94" w14:paraId="3163F747" w14:textId="77777777">
        <w:tc>
          <w:tcPr>
            <w:tcW w:w="6790" w:type="dxa"/>
            <w:gridSpan w:val="2"/>
            <w:tcBorders>
              <w:top w:val="single" w:sz="18" w:space="0" w:color="808080"/>
            </w:tcBorders>
            <w:vAlign w:val="center"/>
          </w:tcPr>
          <w:p w14:paraId="561BF60A" w14:textId="77777777" w:rsidR="00CA32F9" w:rsidRPr="008C1A94" w:rsidRDefault="005D52FF">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Facultad: XXXX</w:t>
            </w:r>
          </w:p>
          <w:p w14:paraId="09BACD94" w14:textId="77777777" w:rsidR="00CA32F9" w:rsidRPr="008C1A94" w:rsidRDefault="005D52FF" w:rsidP="008C1A94">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Programa académico: XXXX</w:t>
            </w:r>
          </w:p>
          <w:p w14:paraId="5E6D687A" w14:textId="77777777" w:rsidR="00CA32F9" w:rsidRPr="008C1A94" w:rsidRDefault="005D52FF" w:rsidP="008C1A94">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Nombre de la asignatura 1: XXXX</w:t>
            </w:r>
          </w:p>
          <w:p w14:paraId="264DF5A0" w14:textId="77777777" w:rsidR="00CA32F9" w:rsidRPr="008C1A94" w:rsidRDefault="005D52FF" w:rsidP="008C1A94">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Código de la asignatura 1: XXXX</w:t>
            </w:r>
          </w:p>
          <w:p w14:paraId="17D4C4C8" w14:textId="77777777" w:rsidR="00CA32F9" w:rsidRPr="008C1A94" w:rsidRDefault="005D52FF" w:rsidP="008C1A94">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Nombre de la asignatura 2: XXXX</w:t>
            </w:r>
          </w:p>
          <w:p w14:paraId="588DF556" w14:textId="77777777" w:rsidR="00CA32F9" w:rsidRPr="008C1A94" w:rsidRDefault="005D52FF" w:rsidP="008C1A94">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Código de la asignatura 2: XXXX</w:t>
            </w:r>
          </w:p>
          <w:p w14:paraId="5909C56C" w14:textId="77777777" w:rsidR="00CA32F9" w:rsidRPr="008C1A94" w:rsidRDefault="005D52FF" w:rsidP="008C1A94">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Nombre de la asignatura N: XXXX</w:t>
            </w:r>
          </w:p>
          <w:p w14:paraId="66E7B0A0" w14:textId="77777777" w:rsidR="00CA32F9" w:rsidRPr="008C1A94" w:rsidRDefault="005D52FF" w:rsidP="008C1A94">
            <w:pPr>
              <w:pBdr>
                <w:top w:val="nil"/>
                <w:left w:val="nil"/>
                <w:bottom w:val="nil"/>
                <w:right w:val="nil"/>
                <w:between w:val="nil"/>
              </w:pBdr>
              <w:spacing w:before="0" w:after="0"/>
              <w:jc w:val="center"/>
              <w:rPr>
                <w:rFonts w:eastAsia="Calibri" w:cs="Calibri"/>
                <w:color w:val="000000"/>
                <w:sz w:val="22"/>
                <w:szCs w:val="22"/>
              </w:rPr>
            </w:pPr>
            <w:r w:rsidRPr="008C1A94">
              <w:rPr>
                <w:rFonts w:eastAsia="Calibri" w:cs="Calibri"/>
                <w:color w:val="000000"/>
                <w:sz w:val="22"/>
                <w:szCs w:val="22"/>
              </w:rPr>
              <w:t>Código de la asignatura N: XXXX</w:t>
            </w:r>
          </w:p>
        </w:tc>
        <w:tc>
          <w:tcPr>
            <w:tcW w:w="2480" w:type="dxa"/>
            <w:tcBorders>
              <w:top w:val="single" w:sz="18" w:space="0" w:color="808080"/>
            </w:tcBorders>
            <w:vAlign w:val="center"/>
          </w:tcPr>
          <w:p w14:paraId="616FD5A5" w14:textId="77777777" w:rsidR="00CA32F9" w:rsidRPr="008C1A94" w:rsidRDefault="005D52FF">
            <w:pPr>
              <w:pBdr>
                <w:top w:val="nil"/>
                <w:left w:val="nil"/>
                <w:bottom w:val="nil"/>
                <w:right w:val="nil"/>
                <w:between w:val="nil"/>
              </w:pBdr>
              <w:spacing w:before="0" w:after="0"/>
              <w:jc w:val="center"/>
              <w:rPr>
                <w:rFonts w:eastAsia="Cambria" w:cs="Cambria"/>
                <w:color w:val="000000"/>
                <w:sz w:val="36"/>
                <w:szCs w:val="36"/>
              </w:rPr>
            </w:pPr>
            <w:r w:rsidRPr="008C1A94">
              <w:rPr>
                <w:rFonts w:eastAsia="Cambria" w:cs="Cambria"/>
                <w:color w:val="000000"/>
                <w:sz w:val="36"/>
                <w:szCs w:val="36"/>
              </w:rPr>
              <w:t>Autor1 de la propuesta</w:t>
            </w:r>
          </w:p>
          <w:p w14:paraId="1A640DE2" w14:textId="77777777" w:rsidR="00CA32F9" w:rsidRPr="008C1A94" w:rsidRDefault="005D52FF">
            <w:pPr>
              <w:pBdr>
                <w:top w:val="nil"/>
                <w:left w:val="nil"/>
                <w:bottom w:val="nil"/>
                <w:right w:val="nil"/>
                <w:between w:val="nil"/>
              </w:pBdr>
              <w:spacing w:before="0" w:after="0"/>
              <w:jc w:val="center"/>
              <w:rPr>
                <w:rFonts w:eastAsia="Cambria" w:cs="Cambria"/>
                <w:color w:val="000000"/>
                <w:sz w:val="36"/>
                <w:szCs w:val="36"/>
              </w:rPr>
            </w:pPr>
            <w:r w:rsidRPr="008C1A94">
              <w:rPr>
                <w:rFonts w:eastAsia="Cambria" w:cs="Cambria"/>
                <w:color w:val="000000"/>
                <w:sz w:val="36"/>
                <w:szCs w:val="36"/>
              </w:rPr>
              <w:t>Autor2 de la propuesta</w:t>
            </w:r>
          </w:p>
          <w:p w14:paraId="0B756302" w14:textId="5DFF2451" w:rsidR="00CA32F9" w:rsidRPr="008C1A94" w:rsidRDefault="008C1A94" w:rsidP="008C1A94">
            <w:pPr>
              <w:pBdr>
                <w:top w:val="nil"/>
                <w:left w:val="nil"/>
                <w:bottom w:val="nil"/>
                <w:right w:val="nil"/>
                <w:between w:val="nil"/>
              </w:pBdr>
              <w:spacing w:before="0" w:after="0"/>
              <w:jc w:val="center"/>
              <w:rPr>
                <w:rFonts w:eastAsia="Cambria" w:cs="Cambria"/>
                <w:color w:val="000000"/>
                <w:sz w:val="36"/>
                <w:szCs w:val="36"/>
              </w:rPr>
            </w:pPr>
            <w:proofErr w:type="spellStart"/>
            <w:r w:rsidRPr="008C1A94">
              <w:rPr>
                <w:rFonts w:eastAsia="Cambria" w:cs="Cambria"/>
                <w:color w:val="000000"/>
                <w:sz w:val="36"/>
                <w:szCs w:val="36"/>
              </w:rPr>
              <w:t>AutorN</w:t>
            </w:r>
            <w:proofErr w:type="spellEnd"/>
            <w:r w:rsidR="005D52FF" w:rsidRPr="008C1A94">
              <w:rPr>
                <w:rFonts w:eastAsia="Cambria" w:cs="Cambria"/>
                <w:color w:val="000000"/>
                <w:sz w:val="36"/>
                <w:szCs w:val="36"/>
              </w:rPr>
              <w:t xml:space="preserve"> de la propuesta</w:t>
            </w:r>
          </w:p>
        </w:tc>
      </w:tr>
    </w:tbl>
    <w:p w14:paraId="6312376E" w14:textId="39304320" w:rsidR="00CA32F9" w:rsidRPr="008C1A94" w:rsidRDefault="005D52FF">
      <w:pPr>
        <w:tabs>
          <w:tab w:val="left" w:pos="1970"/>
        </w:tabs>
        <w:jc w:val="center"/>
      </w:pPr>
      <w:r w:rsidRPr="008C1A94">
        <w:rPr>
          <w:b/>
          <w:noProof/>
        </w:rPr>
        <w:drawing>
          <wp:inline distT="0" distB="0" distL="114300" distR="114300" wp14:anchorId="45917DB9" wp14:editId="7990F021">
            <wp:extent cx="2440940" cy="1216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40940" cy="1216025"/>
                    </a:xfrm>
                    <a:prstGeom prst="rect">
                      <a:avLst/>
                    </a:prstGeom>
                    <a:ln/>
                  </pic:spPr>
                </pic:pic>
              </a:graphicData>
            </a:graphic>
          </wp:inline>
        </w:drawing>
      </w:r>
    </w:p>
    <w:p w14:paraId="4CE57298" w14:textId="77777777" w:rsidR="00CA32F9" w:rsidRPr="008C1A94" w:rsidRDefault="005D52FF">
      <w:pPr>
        <w:jc w:val="left"/>
        <w:rPr>
          <w:szCs w:val="28"/>
        </w:rPr>
      </w:pPr>
      <w:r w:rsidRPr="008C1A94">
        <w:rPr>
          <w:sz w:val="22"/>
        </w:rPr>
        <w:br w:type="page"/>
      </w:r>
      <w:r w:rsidRPr="008C1A94">
        <w:rPr>
          <w:b/>
          <w:szCs w:val="28"/>
        </w:rPr>
        <w:lastRenderedPageBreak/>
        <w:t>TABLA DE CONTENIDO</w:t>
      </w:r>
    </w:p>
    <w:p w14:paraId="1969FFD2" w14:textId="77777777" w:rsidR="00CA32F9" w:rsidRPr="008C1A94" w:rsidRDefault="00CA32F9"/>
    <w:sdt>
      <w:sdtPr>
        <w:id w:val="840816469"/>
        <w:docPartObj>
          <w:docPartGallery w:val="Table of Contents"/>
          <w:docPartUnique/>
        </w:docPartObj>
      </w:sdtPr>
      <w:sdtEndPr/>
      <w:sdtContent>
        <w:p w14:paraId="1287E386" w14:textId="77777777" w:rsidR="00CA32F9" w:rsidRPr="008C1A94" w:rsidRDefault="005D52FF">
          <w:pPr>
            <w:pBdr>
              <w:top w:val="nil"/>
              <w:left w:val="nil"/>
              <w:bottom w:val="nil"/>
              <w:right w:val="nil"/>
              <w:between w:val="nil"/>
            </w:pBdr>
            <w:tabs>
              <w:tab w:val="left" w:pos="440"/>
              <w:tab w:val="right" w:pos="8828"/>
            </w:tabs>
            <w:rPr>
              <w:rFonts w:eastAsia="Calibri" w:cs="Calibri"/>
              <w:color w:val="000000"/>
              <w:sz w:val="22"/>
              <w:szCs w:val="22"/>
            </w:rPr>
          </w:pPr>
          <w:r w:rsidRPr="008C1A94">
            <w:fldChar w:fldCharType="begin"/>
          </w:r>
          <w:r w:rsidRPr="008C1A94">
            <w:instrText xml:space="preserve"> TOC \h \u \z </w:instrText>
          </w:r>
          <w:r w:rsidRPr="008C1A94">
            <w:fldChar w:fldCharType="separate"/>
          </w:r>
          <w:hyperlink w:anchor="_30j0zll">
            <w:r w:rsidRPr="008C1A94">
              <w:rPr>
                <w:color w:val="0000FF"/>
                <w:sz w:val="22"/>
                <w:szCs w:val="22"/>
                <w:u w:val="single"/>
              </w:rPr>
              <w:t>1.</w:t>
            </w:r>
          </w:hyperlink>
          <w:hyperlink w:anchor="_30j0zll">
            <w:r w:rsidRPr="008C1A94">
              <w:rPr>
                <w:rFonts w:eastAsia="Calibri" w:cs="Calibri"/>
                <w:color w:val="000000"/>
                <w:sz w:val="22"/>
                <w:szCs w:val="22"/>
              </w:rPr>
              <w:tab/>
            </w:r>
          </w:hyperlink>
          <w:r w:rsidRPr="008C1A94">
            <w:rPr>
              <w:sz w:val="22"/>
              <w:szCs w:val="22"/>
            </w:rPr>
            <w:fldChar w:fldCharType="begin"/>
          </w:r>
          <w:r w:rsidRPr="008C1A94">
            <w:rPr>
              <w:sz w:val="22"/>
              <w:szCs w:val="22"/>
            </w:rPr>
            <w:instrText xml:space="preserve"> PAGEREF _30j0zll \h </w:instrText>
          </w:r>
          <w:r w:rsidRPr="008C1A94">
            <w:rPr>
              <w:sz w:val="22"/>
              <w:szCs w:val="22"/>
            </w:rPr>
          </w:r>
          <w:r w:rsidRPr="008C1A94">
            <w:rPr>
              <w:sz w:val="22"/>
              <w:szCs w:val="22"/>
            </w:rPr>
            <w:fldChar w:fldCharType="separate"/>
          </w:r>
          <w:r w:rsidRPr="008C1A94">
            <w:rPr>
              <w:color w:val="0000FF"/>
              <w:sz w:val="22"/>
              <w:szCs w:val="22"/>
              <w:u w:val="single"/>
            </w:rPr>
            <w:t>PRESENTACIÓN</w:t>
          </w:r>
          <w:r w:rsidRPr="008C1A94">
            <w:rPr>
              <w:color w:val="000000"/>
              <w:sz w:val="22"/>
              <w:szCs w:val="22"/>
            </w:rPr>
            <w:tab/>
            <w:t>2</w:t>
          </w:r>
          <w:r w:rsidRPr="008C1A94">
            <w:rPr>
              <w:sz w:val="22"/>
              <w:szCs w:val="22"/>
            </w:rPr>
            <w:fldChar w:fldCharType="end"/>
          </w:r>
        </w:p>
        <w:bookmarkStart w:id="1" w:name="_gjdgxs" w:colFirst="0" w:colLast="0"/>
        <w:bookmarkEnd w:id="1"/>
        <w:p w14:paraId="0230430E" w14:textId="77777777" w:rsidR="00CA32F9" w:rsidRPr="008C1A94" w:rsidRDefault="005D52FF">
          <w:pPr>
            <w:pBdr>
              <w:top w:val="nil"/>
              <w:left w:val="nil"/>
              <w:bottom w:val="nil"/>
              <w:right w:val="nil"/>
              <w:between w:val="nil"/>
            </w:pBdr>
            <w:tabs>
              <w:tab w:val="left" w:pos="440"/>
              <w:tab w:val="right" w:pos="8828"/>
            </w:tabs>
            <w:rPr>
              <w:rFonts w:eastAsia="Calibri" w:cs="Calibri"/>
              <w:color w:val="000000"/>
              <w:sz w:val="22"/>
              <w:szCs w:val="22"/>
            </w:rPr>
          </w:pPr>
          <w:r w:rsidRPr="008C1A94">
            <w:rPr>
              <w:sz w:val="22"/>
              <w:szCs w:val="22"/>
            </w:rPr>
            <w:fldChar w:fldCharType="begin"/>
          </w:r>
          <w:r w:rsidRPr="008C1A94">
            <w:rPr>
              <w:sz w:val="22"/>
              <w:szCs w:val="22"/>
            </w:rPr>
            <w:instrText xml:space="preserve"> HYPERLINK \l "_1fob9te" \h </w:instrText>
          </w:r>
          <w:r w:rsidRPr="008C1A94">
            <w:rPr>
              <w:sz w:val="22"/>
              <w:szCs w:val="22"/>
            </w:rPr>
            <w:fldChar w:fldCharType="separate"/>
          </w:r>
          <w:r w:rsidRPr="008C1A94">
            <w:rPr>
              <w:color w:val="0000FF"/>
              <w:sz w:val="22"/>
              <w:szCs w:val="22"/>
              <w:u w:val="single"/>
            </w:rPr>
            <w:t>2.</w:t>
          </w:r>
          <w:r w:rsidRPr="008C1A94">
            <w:rPr>
              <w:color w:val="0000FF"/>
              <w:sz w:val="22"/>
              <w:szCs w:val="22"/>
              <w:u w:val="single"/>
            </w:rPr>
            <w:fldChar w:fldCharType="end"/>
          </w:r>
          <w:hyperlink w:anchor="_1fob9te">
            <w:r w:rsidRPr="008C1A94">
              <w:rPr>
                <w:rFonts w:eastAsia="Calibri" w:cs="Calibri"/>
                <w:color w:val="000000"/>
                <w:sz w:val="22"/>
                <w:szCs w:val="22"/>
              </w:rPr>
              <w:tab/>
            </w:r>
          </w:hyperlink>
          <w:r w:rsidRPr="008C1A94">
            <w:rPr>
              <w:sz w:val="22"/>
              <w:szCs w:val="22"/>
            </w:rPr>
            <w:fldChar w:fldCharType="begin"/>
          </w:r>
          <w:r w:rsidRPr="008C1A94">
            <w:rPr>
              <w:sz w:val="22"/>
              <w:szCs w:val="22"/>
            </w:rPr>
            <w:instrText xml:space="preserve"> PAGEREF _1fob9te \h </w:instrText>
          </w:r>
          <w:r w:rsidRPr="008C1A94">
            <w:rPr>
              <w:sz w:val="22"/>
              <w:szCs w:val="22"/>
            </w:rPr>
          </w:r>
          <w:r w:rsidRPr="008C1A94">
            <w:rPr>
              <w:sz w:val="22"/>
              <w:szCs w:val="22"/>
            </w:rPr>
            <w:fldChar w:fldCharType="separate"/>
          </w:r>
          <w:r w:rsidRPr="008C1A94">
            <w:rPr>
              <w:color w:val="0000FF"/>
              <w:sz w:val="22"/>
              <w:szCs w:val="22"/>
              <w:u w:val="single"/>
            </w:rPr>
            <w:t>DESCRIPCIÓN DE LA SITUACIÓN EDUCATIVA QUE SE PRETENDE APOYAR CON EL USO DE TIC.</w:t>
          </w:r>
          <w:r w:rsidRPr="008C1A94">
            <w:rPr>
              <w:color w:val="000000"/>
              <w:sz w:val="22"/>
              <w:szCs w:val="22"/>
            </w:rPr>
            <w:tab/>
            <w:t>4</w:t>
          </w:r>
          <w:r w:rsidRPr="008C1A94">
            <w:rPr>
              <w:sz w:val="22"/>
              <w:szCs w:val="22"/>
            </w:rPr>
            <w:fldChar w:fldCharType="end"/>
          </w:r>
        </w:p>
        <w:p w14:paraId="10892C7B" w14:textId="77777777" w:rsidR="00CA32F9" w:rsidRPr="008C1A94" w:rsidRDefault="00F702C5">
          <w:pPr>
            <w:pBdr>
              <w:top w:val="nil"/>
              <w:left w:val="nil"/>
              <w:bottom w:val="nil"/>
              <w:right w:val="nil"/>
              <w:between w:val="nil"/>
            </w:pBdr>
            <w:tabs>
              <w:tab w:val="left" w:pos="440"/>
              <w:tab w:val="right" w:pos="8828"/>
            </w:tabs>
            <w:rPr>
              <w:rFonts w:eastAsia="Calibri" w:cs="Calibri"/>
              <w:color w:val="000000"/>
              <w:sz w:val="22"/>
              <w:szCs w:val="22"/>
            </w:rPr>
          </w:pPr>
          <w:hyperlink w:anchor="_3znysh7">
            <w:r w:rsidR="005D52FF" w:rsidRPr="008C1A94">
              <w:rPr>
                <w:color w:val="0000FF"/>
                <w:sz w:val="22"/>
                <w:szCs w:val="22"/>
                <w:u w:val="single"/>
              </w:rPr>
              <w:t>3.</w:t>
            </w:r>
          </w:hyperlink>
          <w:hyperlink w:anchor="_3znysh7">
            <w:r w:rsidR="005D52FF" w:rsidRPr="008C1A94">
              <w:rPr>
                <w:rFonts w:eastAsia="Calibri" w:cs="Calibri"/>
                <w:color w:val="000000"/>
                <w:sz w:val="22"/>
                <w:szCs w:val="22"/>
              </w:rPr>
              <w:tab/>
            </w:r>
          </w:hyperlink>
          <w:r w:rsidR="005D52FF" w:rsidRPr="008C1A94">
            <w:rPr>
              <w:sz w:val="22"/>
              <w:szCs w:val="22"/>
            </w:rPr>
            <w:fldChar w:fldCharType="begin"/>
          </w:r>
          <w:r w:rsidR="005D52FF" w:rsidRPr="008C1A94">
            <w:rPr>
              <w:sz w:val="22"/>
              <w:szCs w:val="22"/>
            </w:rPr>
            <w:instrText xml:space="preserve"> PAGEREF _3znysh7 \h </w:instrText>
          </w:r>
          <w:r w:rsidR="005D52FF" w:rsidRPr="008C1A94">
            <w:rPr>
              <w:sz w:val="22"/>
              <w:szCs w:val="22"/>
            </w:rPr>
          </w:r>
          <w:r w:rsidR="005D52FF" w:rsidRPr="008C1A94">
            <w:rPr>
              <w:sz w:val="22"/>
              <w:szCs w:val="22"/>
            </w:rPr>
            <w:fldChar w:fldCharType="separate"/>
          </w:r>
          <w:r w:rsidR="005D52FF" w:rsidRPr="008C1A94">
            <w:rPr>
              <w:color w:val="0000FF"/>
              <w:sz w:val="22"/>
              <w:szCs w:val="22"/>
              <w:u w:val="single"/>
            </w:rPr>
            <w:t>FORMULACIÓN DE LOS PROPÓSITOS QUE SE PRETENDEN CONSEGUIR CON EL USO DE LAS TIC.</w:t>
          </w:r>
          <w:r w:rsidR="005D52FF" w:rsidRPr="008C1A94">
            <w:rPr>
              <w:color w:val="000000"/>
              <w:sz w:val="22"/>
              <w:szCs w:val="22"/>
            </w:rPr>
            <w:tab/>
            <w:t>5</w:t>
          </w:r>
          <w:r w:rsidR="005D52FF" w:rsidRPr="008C1A94">
            <w:rPr>
              <w:sz w:val="22"/>
              <w:szCs w:val="22"/>
            </w:rPr>
            <w:fldChar w:fldCharType="end"/>
          </w:r>
        </w:p>
        <w:p w14:paraId="797C2D98" w14:textId="77777777" w:rsidR="00CA32F9" w:rsidRPr="008C1A94" w:rsidRDefault="00F702C5">
          <w:pPr>
            <w:pBdr>
              <w:top w:val="nil"/>
              <w:left w:val="nil"/>
              <w:bottom w:val="nil"/>
              <w:right w:val="nil"/>
              <w:between w:val="nil"/>
            </w:pBdr>
            <w:tabs>
              <w:tab w:val="left" w:pos="440"/>
              <w:tab w:val="right" w:pos="8828"/>
            </w:tabs>
            <w:rPr>
              <w:rFonts w:eastAsia="Calibri" w:cs="Calibri"/>
              <w:color w:val="000000"/>
              <w:sz w:val="22"/>
              <w:szCs w:val="22"/>
            </w:rPr>
          </w:pPr>
          <w:hyperlink w:anchor="_2et92p0">
            <w:r w:rsidR="005D52FF" w:rsidRPr="008C1A94">
              <w:rPr>
                <w:color w:val="0000FF"/>
                <w:sz w:val="22"/>
                <w:szCs w:val="22"/>
                <w:u w:val="single"/>
              </w:rPr>
              <w:t>4.</w:t>
            </w:r>
          </w:hyperlink>
          <w:hyperlink w:anchor="_2et92p0">
            <w:r w:rsidR="005D52FF" w:rsidRPr="008C1A94">
              <w:rPr>
                <w:rFonts w:eastAsia="Calibri" w:cs="Calibri"/>
                <w:color w:val="000000"/>
                <w:sz w:val="22"/>
                <w:szCs w:val="22"/>
              </w:rPr>
              <w:tab/>
            </w:r>
          </w:hyperlink>
          <w:r w:rsidR="005D52FF" w:rsidRPr="008C1A94">
            <w:rPr>
              <w:sz w:val="22"/>
              <w:szCs w:val="22"/>
            </w:rPr>
            <w:fldChar w:fldCharType="begin"/>
          </w:r>
          <w:r w:rsidR="005D52FF" w:rsidRPr="008C1A94">
            <w:rPr>
              <w:sz w:val="22"/>
              <w:szCs w:val="22"/>
            </w:rPr>
            <w:instrText xml:space="preserve"> PAGEREF _2et92p0 \h </w:instrText>
          </w:r>
          <w:r w:rsidR="005D52FF" w:rsidRPr="008C1A94">
            <w:rPr>
              <w:sz w:val="22"/>
              <w:szCs w:val="22"/>
            </w:rPr>
          </w:r>
          <w:r w:rsidR="005D52FF" w:rsidRPr="008C1A94">
            <w:rPr>
              <w:sz w:val="22"/>
              <w:szCs w:val="22"/>
            </w:rPr>
            <w:fldChar w:fldCharType="separate"/>
          </w:r>
          <w:r w:rsidR="005D52FF" w:rsidRPr="008C1A94">
            <w:rPr>
              <w:color w:val="0000FF"/>
              <w:sz w:val="22"/>
              <w:szCs w:val="22"/>
              <w:u w:val="single"/>
            </w:rPr>
            <w:t>COMPETENCIAS, INDICADORES Y CONTENIDOS</w:t>
          </w:r>
          <w:r w:rsidR="005D52FF" w:rsidRPr="008C1A94">
            <w:rPr>
              <w:color w:val="000000"/>
              <w:sz w:val="22"/>
              <w:szCs w:val="22"/>
            </w:rPr>
            <w:tab/>
            <w:t>6</w:t>
          </w:r>
          <w:r w:rsidR="005D52FF" w:rsidRPr="008C1A94">
            <w:rPr>
              <w:sz w:val="22"/>
              <w:szCs w:val="22"/>
            </w:rPr>
            <w:fldChar w:fldCharType="end"/>
          </w:r>
        </w:p>
        <w:p w14:paraId="2BEE18EE" w14:textId="77777777" w:rsidR="00CA32F9" w:rsidRPr="008C1A94" w:rsidRDefault="00F702C5">
          <w:pPr>
            <w:pBdr>
              <w:top w:val="nil"/>
              <w:left w:val="nil"/>
              <w:bottom w:val="nil"/>
              <w:right w:val="nil"/>
              <w:between w:val="nil"/>
            </w:pBdr>
            <w:tabs>
              <w:tab w:val="left" w:pos="440"/>
              <w:tab w:val="right" w:pos="8828"/>
            </w:tabs>
            <w:rPr>
              <w:rFonts w:eastAsia="Calibri" w:cs="Calibri"/>
              <w:color w:val="000000"/>
              <w:sz w:val="22"/>
              <w:szCs w:val="22"/>
            </w:rPr>
          </w:pPr>
          <w:hyperlink w:anchor="_tyjcwt">
            <w:r w:rsidR="005D52FF" w:rsidRPr="008C1A94">
              <w:rPr>
                <w:color w:val="0000FF"/>
                <w:sz w:val="22"/>
                <w:szCs w:val="22"/>
                <w:u w:val="single"/>
              </w:rPr>
              <w:t>5.</w:t>
            </w:r>
          </w:hyperlink>
          <w:hyperlink w:anchor="_tyjcwt">
            <w:r w:rsidR="005D52FF" w:rsidRPr="008C1A94">
              <w:rPr>
                <w:rFonts w:eastAsia="Calibri" w:cs="Calibri"/>
                <w:color w:val="000000"/>
                <w:sz w:val="22"/>
                <w:szCs w:val="22"/>
              </w:rPr>
              <w:tab/>
            </w:r>
          </w:hyperlink>
          <w:r w:rsidR="005D52FF" w:rsidRPr="008C1A94">
            <w:rPr>
              <w:sz w:val="22"/>
              <w:szCs w:val="22"/>
            </w:rPr>
            <w:fldChar w:fldCharType="begin"/>
          </w:r>
          <w:r w:rsidR="005D52FF" w:rsidRPr="008C1A94">
            <w:rPr>
              <w:sz w:val="22"/>
              <w:szCs w:val="22"/>
            </w:rPr>
            <w:instrText xml:space="preserve"> PAGEREF _tyjcwt \h </w:instrText>
          </w:r>
          <w:r w:rsidR="005D52FF" w:rsidRPr="008C1A94">
            <w:rPr>
              <w:sz w:val="22"/>
              <w:szCs w:val="22"/>
            </w:rPr>
          </w:r>
          <w:r w:rsidR="005D52FF" w:rsidRPr="008C1A94">
            <w:rPr>
              <w:sz w:val="22"/>
              <w:szCs w:val="22"/>
            </w:rPr>
            <w:fldChar w:fldCharType="separate"/>
          </w:r>
          <w:r w:rsidR="005D52FF" w:rsidRPr="008C1A94">
            <w:rPr>
              <w:color w:val="0000FF"/>
              <w:sz w:val="22"/>
              <w:szCs w:val="22"/>
              <w:u w:val="single"/>
            </w:rPr>
            <w:t>COMPONENTE DE EDUCACIÓN INCLUSIVA</w:t>
          </w:r>
          <w:r w:rsidR="005D52FF" w:rsidRPr="008C1A94">
            <w:rPr>
              <w:color w:val="000000"/>
              <w:sz w:val="22"/>
              <w:szCs w:val="22"/>
            </w:rPr>
            <w:tab/>
            <w:t>8</w:t>
          </w:r>
          <w:r w:rsidR="005D52FF" w:rsidRPr="008C1A94">
            <w:rPr>
              <w:sz w:val="22"/>
              <w:szCs w:val="22"/>
            </w:rPr>
            <w:fldChar w:fldCharType="end"/>
          </w:r>
        </w:p>
        <w:p w14:paraId="683F2DE9" w14:textId="77777777" w:rsidR="00CA32F9" w:rsidRPr="008C1A94" w:rsidRDefault="00F702C5">
          <w:pPr>
            <w:pBdr>
              <w:top w:val="nil"/>
              <w:left w:val="nil"/>
              <w:bottom w:val="nil"/>
              <w:right w:val="nil"/>
              <w:between w:val="nil"/>
            </w:pBdr>
            <w:tabs>
              <w:tab w:val="left" w:pos="440"/>
              <w:tab w:val="right" w:pos="8828"/>
            </w:tabs>
            <w:rPr>
              <w:rFonts w:eastAsia="Calibri" w:cs="Calibri"/>
              <w:color w:val="000000"/>
              <w:sz w:val="22"/>
              <w:szCs w:val="22"/>
            </w:rPr>
          </w:pPr>
          <w:hyperlink w:anchor="_3dy6vkm">
            <w:r w:rsidR="005D52FF" w:rsidRPr="008C1A94">
              <w:rPr>
                <w:color w:val="0000FF"/>
                <w:sz w:val="22"/>
                <w:szCs w:val="22"/>
                <w:u w:val="single"/>
              </w:rPr>
              <w:t>6.</w:t>
            </w:r>
          </w:hyperlink>
          <w:hyperlink w:anchor="_3dy6vkm">
            <w:r w:rsidR="005D52FF" w:rsidRPr="008C1A94">
              <w:rPr>
                <w:rFonts w:eastAsia="Calibri" w:cs="Calibri"/>
                <w:color w:val="000000"/>
                <w:sz w:val="22"/>
                <w:szCs w:val="22"/>
              </w:rPr>
              <w:tab/>
            </w:r>
          </w:hyperlink>
          <w:r w:rsidR="005D52FF" w:rsidRPr="008C1A94">
            <w:rPr>
              <w:sz w:val="22"/>
              <w:szCs w:val="22"/>
            </w:rPr>
            <w:fldChar w:fldCharType="begin"/>
          </w:r>
          <w:r w:rsidR="005D52FF" w:rsidRPr="008C1A94">
            <w:rPr>
              <w:sz w:val="22"/>
              <w:szCs w:val="22"/>
            </w:rPr>
            <w:instrText xml:space="preserve"> PAGEREF _3dy6vkm \h </w:instrText>
          </w:r>
          <w:r w:rsidR="005D52FF" w:rsidRPr="008C1A94">
            <w:rPr>
              <w:sz w:val="22"/>
              <w:szCs w:val="22"/>
            </w:rPr>
          </w:r>
          <w:r w:rsidR="005D52FF" w:rsidRPr="008C1A94">
            <w:rPr>
              <w:sz w:val="22"/>
              <w:szCs w:val="22"/>
            </w:rPr>
            <w:fldChar w:fldCharType="separate"/>
          </w:r>
          <w:r w:rsidR="005D52FF" w:rsidRPr="008C1A94">
            <w:rPr>
              <w:color w:val="0000FF"/>
              <w:sz w:val="22"/>
              <w:szCs w:val="22"/>
              <w:u w:val="single"/>
            </w:rPr>
            <w:t>ESTRATEGIAS, ACTIVIDADES Y RECURSOS MOODLE</w:t>
          </w:r>
          <w:r w:rsidR="005D52FF" w:rsidRPr="008C1A94">
            <w:rPr>
              <w:color w:val="000000"/>
              <w:sz w:val="22"/>
              <w:szCs w:val="22"/>
            </w:rPr>
            <w:tab/>
            <w:t>10</w:t>
          </w:r>
          <w:r w:rsidR="005D52FF" w:rsidRPr="008C1A94">
            <w:rPr>
              <w:sz w:val="22"/>
              <w:szCs w:val="22"/>
            </w:rPr>
            <w:fldChar w:fldCharType="end"/>
          </w:r>
        </w:p>
        <w:p w14:paraId="5AD14079" w14:textId="77777777" w:rsidR="00CA32F9" w:rsidRPr="008C1A94" w:rsidRDefault="00F702C5">
          <w:pPr>
            <w:pBdr>
              <w:top w:val="nil"/>
              <w:left w:val="nil"/>
              <w:bottom w:val="nil"/>
              <w:right w:val="nil"/>
              <w:between w:val="nil"/>
            </w:pBdr>
            <w:tabs>
              <w:tab w:val="left" w:pos="440"/>
              <w:tab w:val="right" w:pos="8828"/>
            </w:tabs>
            <w:rPr>
              <w:rFonts w:eastAsia="Calibri" w:cs="Calibri"/>
              <w:color w:val="000000"/>
              <w:sz w:val="22"/>
              <w:szCs w:val="22"/>
            </w:rPr>
          </w:pPr>
          <w:hyperlink w:anchor="_1t3h5sf">
            <w:r w:rsidR="005D52FF" w:rsidRPr="008C1A94">
              <w:rPr>
                <w:color w:val="0000FF"/>
                <w:sz w:val="22"/>
                <w:szCs w:val="22"/>
                <w:u w:val="single"/>
              </w:rPr>
              <w:t>7.</w:t>
            </w:r>
          </w:hyperlink>
          <w:hyperlink w:anchor="_1t3h5sf">
            <w:r w:rsidR="005D52FF" w:rsidRPr="008C1A94">
              <w:rPr>
                <w:rFonts w:eastAsia="Calibri" w:cs="Calibri"/>
                <w:color w:val="000000"/>
                <w:sz w:val="22"/>
                <w:szCs w:val="22"/>
              </w:rPr>
              <w:tab/>
            </w:r>
          </w:hyperlink>
          <w:r w:rsidR="005D52FF" w:rsidRPr="008C1A94">
            <w:rPr>
              <w:sz w:val="22"/>
              <w:szCs w:val="22"/>
            </w:rPr>
            <w:fldChar w:fldCharType="begin"/>
          </w:r>
          <w:r w:rsidR="005D52FF" w:rsidRPr="008C1A94">
            <w:rPr>
              <w:sz w:val="22"/>
              <w:szCs w:val="22"/>
            </w:rPr>
            <w:instrText xml:space="preserve"> PAGEREF _1t3h5sf \h </w:instrText>
          </w:r>
          <w:r w:rsidR="005D52FF" w:rsidRPr="008C1A94">
            <w:rPr>
              <w:sz w:val="22"/>
              <w:szCs w:val="22"/>
            </w:rPr>
          </w:r>
          <w:r w:rsidR="005D52FF" w:rsidRPr="008C1A94">
            <w:rPr>
              <w:sz w:val="22"/>
              <w:szCs w:val="22"/>
            </w:rPr>
            <w:fldChar w:fldCharType="separate"/>
          </w:r>
          <w:r w:rsidR="005D52FF" w:rsidRPr="008C1A94">
            <w:rPr>
              <w:color w:val="0000FF"/>
              <w:sz w:val="22"/>
              <w:szCs w:val="22"/>
              <w:u w:val="single"/>
            </w:rPr>
            <w:t>TIEMPO PARA LA REALIZACIÓN DE LAS ACTIVIDADES.</w:t>
          </w:r>
          <w:r w:rsidR="005D52FF" w:rsidRPr="008C1A94">
            <w:rPr>
              <w:color w:val="000000"/>
              <w:sz w:val="22"/>
              <w:szCs w:val="22"/>
            </w:rPr>
            <w:tab/>
            <w:t>11</w:t>
          </w:r>
          <w:r w:rsidR="005D52FF" w:rsidRPr="008C1A94">
            <w:rPr>
              <w:sz w:val="22"/>
              <w:szCs w:val="22"/>
            </w:rPr>
            <w:fldChar w:fldCharType="end"/>
          </w:r>
        </w:p>
        <w:p w14:paraId="28A35353" w14:textId="77777777" w:rsidR="00CA32F9" w:rsidRPr="008C1A94" w:rsidRDefault="00F702C5">
          <w:pPr>
            <w:pBdr>
              <w:top w:val="nil"/>
              <w:left w:val="nil"/>
              <w:bottom w:val="nil"/>
              <w:right w:val="nil"/>
              <w:between w:val="nil"/>
            </w:pBdr>
            <w:tabs>
              <w:tab w:val="left" w:pos="440"/>
              <w:tab w:val="right" w:pos="8828"/>
            </w:tabs>
            <w:rPr>
              <w:rFonts w:eastAsia="Calibri" w:cs="Calibri"/>
              <w:color w:val="000000"/>
              <w:sz w:val="22"/>
              <w:szCs w:val="22"/>
            </w:rPr>
          </w:pPr>
          <w:hyperlink w:anchor="_4d34og8">
            <w:r w:rsidR="005D52FF" w:rsidRPr="008C1A94">
              <w:rPr>
                <w:color w:val="0000FF"/>
                <w:sz w:val="22"/>
                <w:szCs w:val="22"/>
                <w:u w:val="single"/>
              </w:rPr>
              <w:t>8.</w:t>
            </w:r>
          </w:hyperlink>
          <w:hyperlink w:anchor="_4d34og8">
            <w:r w:rsidR="005D52FF" w:rsidRPr="008C1A94">
              <w:rPr>
                <w:rFonts w:eastAsia="Calibri" w:cs="Calibri"/>
                <w:color w:val="000000"/>
                <w:sz w:val="22"/>
                <w:szCs w:val="22"/>
              </w:rPr>
              <w:tab/>
            </w:r>
          </w:hyperlink>
          <w:r w:rsidR="005D52FF" w:rsidRPr="008C1A94">
            <w:rPr>
              <w:sz w:val="22"/>
              <w:szCs w:val="22"/>
            </w:rPr>
            <w:fldChar w:fldCharType="begin"/>
          </w:r>
          <w:r w:rsidR="005D52FF" w:rsidRPr="008C1A94">
            <w:rPr>
              <w:sz w:val="22"/>
              <w:szCs w:val="22"/>
            </w:rPr>
            <w:instrText xml:space="preserve"> PAGEREF _4d34og8 \h </w:instrText>
          </w:r>
          <w:r w:rsidR="005D52FF" w:rsidRPr="008C1A94">
            <w:rPr>
              <w:sz w:val="22"/>
              <w:szCs w:val="22"/>
            </w:rPr>
          </w:r>
          <w:r w:rsidR="005D52FF" w:rsidRPr="008C1A94">
            <w:rPr>
              <w:sz w:val="22"/>
              <w:szCs w:val="22"/>
            </w:rPr>
            <w:fldChar w:fldCharType="separate"/>
          </w:r>
          <w:r w:rsidR="005D52FF" w:rsidRPr="008C1A94">
            <w:rPr>
              <w:color w:val="0000FF"/>
              <w:sz w:val="22"/>
              <w:szCs w:val="22"/>
              <w:u w:val="single"/>
            </w:rPr>
            <w:t>EVALUACIÓN DEL APRENDIZAJE Y DEL PROCESO.</w:t>
          </w:r>
          <w:r w:rsidR="005D52FF" w:rsidRPr="008C1A94">
            <w:rPr>
              <w:color w:val="000000"/>
              <w:sz w:val="22"/>
              <w:szCs w:val="22"/>
            </w:rPr>
            <w:tab/>
            <w:t>12</w:t>
          </w:r>
          <w:r w:rsidR="005D52FF" w:rsidRPr="008C1A94">
            <w:rPr>
              <w:sz w:val="22"/>
              <w:szCs w:val="22"/>
            </w:rPr>
            <w:fldChar w:fldCharType="end"/>
          </w:r>
        </w:p>
        <w:p w14:paraId="1CC06A2D" w14:textId="77777777" w:rsidR="00CA32F9" w:rsidRPr="008C1A94" w:rsidRDefault="00F702C5">
          <w:pPr>
            <w:pBdr>
              <w:top w:val="nil"/>
              <w:left w:val="nil"/>
              <w:bottom w:val="nil"/>
              <w:right w:val="nil"/>
              <w:between w:val="nil"/>
            </w:pBdr>
            <w:tabs>
              <w:tab w:val="left" w:pos="440"/>
              <w:tab w:val="right" w:pos="8828"/>
            </w:tabs>
            <w:rPr>
              <w:rFonts w:eastAsia="Calibri" w:cs="Calibri"/>
              <w:color w:val="000000"/>
              <w:sz w:val="22"/>
              <w:szCs w:val="22"/>
            </w:rPr>
          </w:pPr>
          <w:hyperlink w:anchor="_2s8eyo1">
            <w:r w:rsidR="005D52FF" w:rsidRPr="008C1A94">
              <w:rPr>
                <w:color w:val="0000FF"/>
                <w:sz w:val="22"/>
                <w:szCs w:val="22"/>
                <w:u w:val="single"/>
              </w:rPr>
              <w:t>9.</w:t>
            </w:r>
          </w:hyperlink>
          <w:hyperlink w:anchor="_2s8eyo1">
            <w:r w:rsidR="005D52FF" w:rsidRPr="008C1A94">
              <w:rPr>
                <w:rFonts w:eastAsia="Calibri" w:cs="Calibri"/>
                <w:color w:val="000000"/>
                <w:sz w:val="22"/>
                <w:szCs w:val="22"/>
              </w:rPr>
              <w:tab/>
            </w:r>
          </w:hyperlink>
          <w:r w:rsidR="005D52FF" w:rsidRPr="008C1A94">
            <w:rPr>
              <w:sz w:val="22"/>
              <w:szCs w:val="22"/>
            </w:rPr>
            <w:fldChar w:fldCharType="begin"/>
          </w:r>
          <w:r w:rsidR="005D52FF" w:rsidRPr="008C1A94">
            <w:rPr>
              <w:sz w:val="22"/>
              <w:szCs w:val="22"/>
            </w:rPr>
            <w:instrText xml:space="preserve"> PAGEREF _2s8eyo1 \h </w:instrText>
          </w:r>
          <w:r w:rsidR="005D52FF" w:rsidRPr="008C1A94">
            <w:rPr>
              <w:sz w:val="22"/>
              <w:szCs w:val="22"/>
            </w:rPr>
          </w:r>
          <w:r w:rsidR="005D52FF" w:rsidRPr="008C1A94">
            <w:rPr>
              <w:sz w:val="22"/>
              <w:szCs w:val="22"/>
            </w:rPr>
            <w:fldChar w:fldCharType="separate"/>
          </w:r>
          <w:r w:rsidR="005D52FF" w:rsidRPr="008C1A94">
            <w:rPr>
              <w:color w:val="0000FF"/>
              <w:sz w:val="22"/>
              <w:szCs w:val="22"/>
              <w:u w:val="single"/>
            </w:rPr>
            <w:t>ASPECTOS ADMINISTRATIVOS DE LA PROPUESTA</w:t>
          </w:r>
          <w:r w:rsidR="005D52FF" w:rsidRPr="008C1A94">
            <w:rPr>
              <w:color w:val="000000"/>
              <w:sz w:val="22"/>
              <w:szCs w:val="22"/>
            </w:rPr>
            <w:tab/>
            <w:t>13</w:t>
          </w:r>
          <w:r w:rsidR="005D52FF" w:rsidRPr="008C1A94">
            <w:rPr>
              <w:sz w:val="22"/>
              <w:szCs w:val="22"/>
            </w:rPr>
            <w:fldChar w:fldCharType="end"/>
          </w:r>
          <w:r w:rsidR="005D52FF" w:rsidRPr="008C1A94">
            <w:fldChar w:fldCharType="end"/>
          </w:r>
        </w:p>
      </w:sdtContent>
    </w:sdt>
    <w:p w14:paraId="1B6F5E1D" w14:textId="77777777" w:rsidR="00CA32F9" w:rsidRPr="008C1A94" w:rsidRDefault="005D52FF">
      <w:r w:rsidRPr="008C1A94">
        <w:br w:type="page"/>
      </w:r>
    </w:p>
    <w:p w14:paraId="1A7A317D" w14:textId="77777777" w:rsidR="00CA32F9" w:rsidRDefault="005D52FF">
      <w:pPr>
        <w:keepNext/>
        <w:widowControl w:val="0"/>
        <w:numPr>
          <w:ilvl w:val="0"/>
          <w:numId w:val="6"/>
        </w:numPr>
        <w:pBdr>
          <w:top w:val="nil"/>
          <w:left w:val="nil"/>
          <w:bottom w:val="nil"/>
          <w:right w:val="nil"/>
          <w:between w:val="nil"/>
        </w:pBdr>
        <w:tabs>
          <w:tab w:val="left" w:pos="0"/>
        </w:tabs>
        <w:spacing w:before="120" w:after="120"/>
        <w:jc w:val="left"/>
        <w:rPr>
          <w:b/>
          <w:smallCaps/>
          <w:color w:val="000000"/>
          <w:szCs w:val="28"/>
        </w:rPr>
      </w:pPr>
      <w:bookmarkStart w:id="2" w:name="_30j0zll" w:colFirst="0" w:colLast="0"/>
      <w:bookmarkEnd w:id="2"/>
      <w:r w:rsidRPr="008C1A94">
        <w:rPr>
          <w:b/>
          <w:smallCaps/>
          <w:color w:val="000000"/>
          <w:szCs w:val="28"/>
        </w:rPr>
        <w:lastRenderedPageBreak/>
        <w:t xml:space="preserve">PRESENTACIÓN </w:t>
      </w:r>
    </w:p>
    <w:p w14:paraId="3257820E" w14:textId="77777777" w:rsidR="004C76D9" w:rsidRPr="004C76D9" w:rsidRDefault="004C76D9" w:rsidP="004C76D9">
      <w:pPr>
        <w:pStyle w:val="Sinespaciado"/>
        <w:rPr>
          <w:b/>
          <w:i/>
          <w:sz w:val="22"/>
          <w:szCs w:val="22"/>
        </w:rPr>
      </w:pPr>
      <w:r w:rsidRPr="004C76D9">
        <w:rPr>
          <w:i/>
          <w:sz w:val="22"/>
          <w:szCs w:val="22"/>
        </w:rPr>
        <w:t>(Máximo 500 palabras)</w:t>
      </w:r>
    </w:p>
    <w:p w14:paraId="33F3FDAC" w14:textId="77777777" w:rsidR="004C76D9" w:rsidRPr="008C1A94" w:rsidRDefault="004C76D9" w:rsidP="004C76D9">
      <w:pPr>
        <w:pStyle w:val="Sinespaciado"/>
      </w:pPr>
    </w:p>
    <w:p w14:paraId="2458BC50" w14:textId="77777777" w:rsidR="004C76D9" w:rsidRDefault="004C76D9" w:rsidP="008C1A94">
      <w:pPr>
        <w:spacing w:before="0" w:after="0"/>
        <w:rPr>
          <w:sz w:val="22"/>
        </w:rPr>
      </w:pPr>
      <w:r>
        <w:rPr>
          <w:sz w:val="22"/>
        </w:rPr>
        <w:t xml:space="preserve">En esta presentación se espera que el colectivo describa la necesidad detectada para la formulación del aula y la manera como pretende abordarla, involucrando el enfoque de educación inclusiva. </w:t>
      </w:r>
    </w:p>
    <w:p w14:paraId="5F348C32" w14:textId="77777777" w:rsidR="004C76D9" w:rsidRDefault="004C76D9" w:rsidP="008C1A94">
      <w:pPr>
        <w:spacing w:before="0" w:after="0"/>
        <w:rPr>
          <w:sz w:val="22"/>
        </w:rPr>
      </w:pPr>
    </w:p>
    <w:p w14:paraId="17055C3E" w14:textId="36B54A3E" w:rsidR="00CA32F9" w:rsidRPr="008C1A94" w:rsidRDefault="004C76D9" w:rsidP="008C1A94">
      <w:pPr>
        <w:spacing w:before="0" w:after="0"/>
      </w:pPr>
      <w:r>
        <w:rPr>
          <w:sz w:val="22"/>
        </w:rPr>
        <w:t>Es importante que el colectivo presente una breve contextualización del impacto que tiene la asignatura sobre el proceso de formación de los estudiantes para brindar herramientas de análisis que permitan realizar una correcta valoración de la propuesta</w:t>
      </w:r>
      <w:r w:rsidR="005D52FF" w:rsidRPr="008C1A94">
        <w:rPr>
          <w:sz w:val="22"/>
        </w:rPr>
        <w:t>.</w:t>
      </w:r>
      <w:bookmarkStart w:id="3" w:name="_1fob9te" w:colFirst="0" w:colLast="0"/>
      <w:bookmarkStart w:id="4" w:name="_atln2bk4ec6v" w:colFirst="0" w:colLast="0"/>
      <w:bookmarkEnd w:id="3"/>
      <w:bookmarkEnd w:id="4"/>
      <w:r w:rsidR="005D52FF" w:rsidRPr="008C1A94">
        <w:br w:type="page"/>
      </w:r>
    </w:p>
    <w:p w14:paraId="43B07490"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center"/>
        <w:rPr>
          <w:b/>
          <w:smallCaps/>
          <w:szCs w:val="28"/>
        </w:rPr>
      </w:pPr>
      <w:bookmarkStart w:id="5" w:name="_gpav6qzacp9i" w:colFirst="0" w:colLast="0"/>
      <w:bookmarkEnd w:id="5"/>
      <w:r w:rsidRPr="008C1A94">
        <w:rPr>
          <w:b/>
          <w:color w:val="000000"/>
          <w:szCs w:val="28"/>
        </w:rPr>
        <w:lastRenderedPageBreak/>
        <w:t>DESCRIPCIÓN DE LA SITUACIÓN EDUCATIVA QUE SE PRETENDE APOYAR CON EL USO DE TIC.</w:t>
      </w:r>
    </w:p>
    <w:p w14:paraId="6374A16F" w14:textId="77777777" w:rsidR="00CA32F9" w:rsidRPr="008C1A94" w:rsidRDefault="005D52FF">
      <w:pPr>
        <w:keepNext/>
        <w:widowControl w:val="0"/>
        <w:pBdr>
          <w:top w:val="nil"/>
          <w:left w:val="nil"/>
          <w:bottom w:val="nil"/>
          <w:right w:val="nil"/>
          <w:between w:val="nil"/>
        </w:pBdr>
        <w:tabs>
          <w:tab w:val="left" w:pos="0"/>
        </w:tabs>
        <w:spacing w:before="120" w:after="120"/>
        <w:ind w:left="720"/>
        <w:jc w:val="center"/>
        <w:rPr>
          <w:b/>
          <w:i/>
          <w:szCs w:val="28"/>
        </w:rPr>
      </w:pPr>
      <w:bookmarkStart w:id="6" w:name="_omlj5lij1ked" w:colFirst="0" w:colLast="0"/>
      <w:bookmarkEnd w:id="6"/>
      <w:r w:rsidRPr="008C1A94">
        <w:rPr>
          <w:i/>
          <w:sz w:val="22"/>
        </w:rPr>
        <w:t>(Máximo 500 palabras)</w:t>
      </w:r>
    </w:p>
    <w:p w14:paraId="0C621976" w14:textId="77777777" w:rsidR="00CA32F9" w:rsidRPr="008C1A94" w:rsidRDefault="005D52FF">
      <w:pPr>
        <w:rPr>
          <w:sz w:val="22"/>
        </w:rPr>
      </w:pPr>
      <w:r w:rsidRPr="008C1A94">
        <w:rPr>
          <w:sz w:val="22"/>
        </w:rPr>
        <w:t>En esta sección se describe la situación de enseñanza-aprendizaje de la asignatura que se intervendrá con la implementación de TIC. Para justificar el aporte de la implementación, es factible, si se considera pertinente, la presentación de datos acerca del desempeño histórico de la asignatura. Para esto se recomienda tener como referente el informe de Balance Académico de semestres anteriores.</w:t>
      </w:r>
    </w:p>
    <w:p w14:paraId="2A777A31" w14:textId="77777777" w:rsidR="00CA32F9" w:rsidRPr="008C1A94" w:rsidRDefault="005D52FF">
      <w:pPr>
        <w:rPr>
          <w:sz w:val="22"/>
        </w:rPr>
      </w:pPr>
      <w:r w:rsidRPr="008C1A94">
        <w:rPr>
          <w:sz w:val="22"/>
        </w:rPr>
        <w:t xml:space="preserve">En el caso en que se vaya a desarrollar varias aulas virtuales como fruto del trabajo colaborativo, se deberá describir cuál será el beneficio que recibirán el o los programas académicos y los estudiantes al desarrollar esta propuesta. y porqué se tomó la decisión de formular una propuesta con el enfoque de relación temática. </w:t>
      </w:r>
    </w:p>
    <w:p w14:paraId="2FC11D91" w14:textId="7950CF44" w:rsidR="00CA32F9" w:rsidRPr="008C1A94" w:rsidRDefault="005D52FF">
      <w:r w:rsidRPr="008C1A94">
        <w:rPr>
          <w:sz w:val="22"/>
        </w:rPr>
        <w:t>Para aquellos colectivos que tomen como base para su propuesta aulas ya desarrolladas o aulas que fueron apoyadas por convocatorias previas del Equipo Líder en TIC, se debe hacer explícita la innovación y el aporte adicional que se va a obtener para esta propuesta en colectivo.</w:t>
      </w:r>
      <w:r w:rsidRPr="008C1A94">
        <w:br w:type="page"/>
      </w:r>
    </w:p>
    <w:p w14:paraId="1E9816EC"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center"/>
        <w:rPr>
          <w:b/>
          <w:smallCaps/>
          <w:szCs w:val="28"/>
        </w:rPr>
      </w:pPr>
      <w:bookmarkStart w:id="7" w:name="_sl7l6lmfjkir" w:colFirst="0" w:colLast="0"/>
      <w:bookmarkEnd w:id="7"/>
      <w:r w:rsidRPr="008C1A94">
        <w:rPr>
          <w:b/>
          <w:color w:val="000000"/>
          <w:szCs w:val="28"/>
        </w:rPr>
        <w:lastRenderedPageBreak/>
        <w:t>FORMULACIÓN DE LOS PROPÓSITOS QUE SE PRETENDEN CONSEGUIR CON EL USO DE LAS TIC.</w:t>
      </w:r>
    </w:p>
    <w:p w14:paraId="4BB42E01" w14:textId="77777777" w:rsidR="00CA32F9" w:rsidRPr="008C1A94" w:rsidRDefault="005D52FF">
      <w:pPr>
        <w:spacing w:before="0" w:after="0"/>
        <w:jc w:val="center"/>
        <w:rPr>
          <w:i/>
          <w:sz w:val="22"/>
        </w:rPr>
      </w:pPr>
      <w:r w:rsidRPr="008C1A94">
        <w:rPr>
          <w:i/>
          <w:sz w:val="22"/>
        </w:rPr>
        <w:t>(Máximo 300 palabras)</w:t>
      </w:r>
    </w:p>
    <w:p w14:paraId="5A55C723" w14:textId="77777777" w:rsidR="00CA32F9" w:rsidRPr="008C1A94" w:rsidRDefault="00CA32F9">
      <w:pPr>
        <w:keepNext/>
        <w:widowControl w:val="0"/>
        <w:pBdr>
          <w:top w:val="nil"/>
          <w:left w:val="nil"/>
          <w:bottom w:val="nil"/>
          <w:right w:val="nil"/>
          <w:between w:val="nil"/>
        </w:pBdr>
        <w:tabs>
          <w:tab w:val="left" w:pos="0"/>
        </w:tabs>
        <w:spacing w:before="120" w:after="120"/>
        <w:ind w:left="720"/>
        <w:jc w:val="center"/>
        <w:rPr>
          <w:b/>
          <w:sz w:val="28"/>
          <w:szCs w:val="28"/>
        </w:rPr>
      </w:pPr>
      <w:bookmarkStart w:id="8" w:name="_14yf81gmhs3" w:colFirst="0" w:colLast="0"/>
      <w:bookmarkEnd w:id="8"/>
    </w:p>
    <w:p w14:paraId="27C55D56" w14:textId="77777777" w:rsidR="00CA32F9" w:rsidRPr="008C1A94" w:rsidRDefault="005D52FF">
      <w:pPr>
        <w:rPr>
          <w:sz w:val="22"/>
        </w:rPr>
      </w:pPr>
      <w:r w:rsidRPr="008C1A94">
        <w:rPr>
          <w:sz w:val="22"/>
        </w:rPr>
        <w:t>En esta sección se describe las intencionalidades de la incorporación de TIC en la asignatura objetivo, las cuales pueden organizarse en las dimensiones de Enseñanza y Aprendizaje:</w:t>
      </w:r>
    </w:p>
    <w:p w14:paraId="599A7AFE" w14:textId="77777777" w:rsidR="00CA32F9" w:rsidRPr="008C1A94" w:rsidRDefault="005D52FF">
      <w:pPr>
        <w:numPr>
          <w:ilvl w:val="0"/>
          <w:numId w:val="7"/>
        </w:numPr>
        <w:rPr>
          <w:sz w:val="22"/>
        </w:rPr>
      </w:pPr>
      <w:r w:rsidRPr="008C1A94">
        <w:rPr>
          <w:sz w:val="22"/>
        </w:rPr>
        <w:t>Los propósitos de Enseñanza van enfocados en la intencionalidad del profesor con respecto a la utilidad tecnológica, esta puede ser la exploración de nuevas estrategias de enseñanza, nuevas formas de acompañamiento, interacción y evaluación, entre otras.</w:t>
      </w:r>
    </w:p>
    <w:p w14:paraId="6391B63B" w14:textId="14494C92" w:rsidR="00CA32F9" w:rsidRPr="008C1A94" w:rsidRDefault="005D52FF" w:rsidP="002652EB">
      <w:pPr>
        <w:numPr>
          <w:ilvl w:val="0"/>
          <w:numId w:val="7"/>
        </w:numPr>
      </w:pPr>
      <w:r w:rsidRPr="008C1A94">
        <w:rPr>
          <w:sz w:val="22"/>
        </w:rPr>
        <w:t>Los propósitos de Aprendizaje van orientados a expresar los logros educativos que se desean observar en el desempeño de los estudiantes, con la implementación de la propuesta tecnológica.</w:t>
      </w:r>
      <w:r w:rsidRPr="008C1A94">
        <w:br w:type="page"/>
      </w:r>
    </w:p>
    <w:p w14:paraId="6808D44A"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left"/>
        <w:rPr>
          <w:b/>
          <w:smallCaps/>
          <w:szCs w:val="28"/>
        </w:rPr>
      </w:pPr>
      <w:bookmarkStart w:id="9" w:name="_gvk12wtqfrzd" w:colFirst="0" w:colLast="0"/>
      <w:bookmarkEnd w:id="9"/>
      <w:r w:rsidRPr="008C1A94">
        <w:rPr>
          <w:b/>
          <w:smallCaps/>
          <w:color w:val="000000"/>
          <w:szCs w:val="28"/>
        </w:rPr>
        <w:lastRenderedPageBreak/>
        <w:t>COMPETENCIAS, INDICADORES Y CONTENIDOS</w:t>
      </w:r>
    </w:p>
    <w:p w14:paraId="35C51970" w14:textId="77777777" w:rsidR="00CA32F9" w:rsidRPr="008C1A94" w:rsidRDefault="00CA32F9">
      <w:pPr>
        <w:spacing w:before="0" w:after="0"/>
      </w:pPr>
    </w:p>
    <w:p w14:paraId="656DAF82" w14:textId="77777777" w:rsidR="00CA32F9" w:rsidRPr="008C1A94" w:rsidRDefault="005D52FF">
      <w:pPr>
        <w:spacing w:before="0" w:after="0"/>
        <w:rPr>
          <w:sz w:val="22"/>
        </w:rPr>
      </w:pPr>
      <w:r w:rsidRPr="008C1A94">
        <w:rPr>
          <w:sz w:val="22"/>
        </w:rPr>
        <w:t>En esta sección se describen las competencias, los indicadores de logro y los contenidos de la(s) asignatura(s) que se pretenden desarrollar con la implementación de la propuesta tecnológica y la relación entre estos tres elementos, para lo cual se proporciona la tabla 1. Esta tabla se deberá replicar según la cantidad de asignaturas que van a ser intervenidas.</w:t>
      </w:r>
    </w:p>
    <w:p w14:paraId="3BF2F58E" w14:textId="77777777" w:rsidR="00CA32F9" w:rsidRPr="008C1A94" w:rsidRDefault="00CA32F9">
      <w:pPr>
        <w:spacing w:before="0" w:after="0"/>
        <w:rPr>
          <w:sz w:val="22"/>
        </w:rPr>
      </w:pPr>
    </w:p>
    <w:p w14:paraId="72C30E91" w14:textId="77777777" w:rsidR="00CA32F9" w:rsidRPr="008C1A94" w:rsidRDefault="005D52FF">
      <w:pPr>
        <w:spacing w:before="0" w:after="0"/>
        <w:rPr>
          <w:sz w:val="22"/>
        </w:rPr>
      </w:pPr>
      <w:r w:rsidRPr="008C1A94">
        <w:rPr>
          <w:sz w:val="22"/>
        </w:rPr>
        <w:t>Una clasificación propuesta para la especificación de las competencias es competencias cognitivas y competencias actitudinales y axiológicas:</w:t>
      </w:r>
    </w:p>
    <w:p w14:paraId="2AE47082" w14:textId="77777777" w:rsidR="00CA32F9" w:rsidRPr="008C1A94" w:rsidRDefault="005D52FF">
      <w:pPr>
        <w:numPr>
          <w:ilvl w:val="0"/>
          <w:numId w:val="8"/>
        </w:numPr>
        <w:spacing w:before="0" w:after="0"/>
        <w:rPr>
          <w:sz w:val="22"/>
        </w:rPr>
      </w:pPr>
      <w:r w:rsidRPr="008C1A94">
        <w:rPr>
          <w:sz w:val="22"/>
        </w:rPr>
        <w:t>“Las competencias cognitivas hacen referencia a la apropiación del conocimiento como construcción, es decir, en proceso y también el producto de dicha construcción” (Arbeláez, Corredor y Pérez, 2009). La formulación de competencias cognitivas involucra no solo el saber, con respecto al conocimiento particular de la asignatura, sino también, lo que el estudiante podrá hacer con dicho conocimiento, por ejemplo: formular proyectos, resolver problemas, diseñar, etc.</w:t>
      </w:r>
    </w:p>
    <w:p w14:paraId="2264BDCC" w14:textId="77777777" w:rsidR="00CA32F9" w:rsidRPr="008C1A94" w:rsidRDefault="005D52FF">
      <w:pPr>
        <w:numPr>
          <w:ilvl w:val="0"/>
          <w:numId w:val="8"/>
        </w:numPr>
        <w:spacing w:before="0" w:after="0"/>
        <w:rPr>
          <w:sz w:val="22"/>
        </w:rPr>
      </w:pPr>
      <w:r w:rsidRPr="008C1A94">
        <w:rPr>
          <w:sz w:val="22"/>
        </w:rPr>
        <w:t>Las competencias actitudinales y axiológicas expresan las actitudes y valores que complementan la formación del estudiante. Dichas competencias hacen explícita la intencionalidad de orientar el desarrollo de un estudiante integral, que interactúa armoniosamente con la sociedad en el logro de sus metas. En ellas se enmarcan aspectos como: motivación, liderazgo, comunicación, toma de decisiones, trabajo en equipo, entre otros.</w:t>
      </w:r>
    </w:p>
    <w:p w14:paraId="0DD1EDEA" w14:textId="77777777" w:rsidR="00CA32F9" w:rsidRPr="008C1A94" w:rsidRDefault="00CA32F9">
      <w:pPr>
        <w:spacing w:before="0" w:after="0"/>
        <w:rPr>
          <w:sz w:val="22"/>
        </w:rPr>
      </w:pPr>
    </w:p>
    <w:p w14:paraId="49A0E354" w14:textId="77777777" w:rsidR="00CA32F9" w:rsidRPr="008C1A94" w:rsidRDefault="005D52FF">
      <w:pPr>
        <w:spacing w:before="0" w:after="0"/>
        <w:rPr>
          <w:sz w:val="22"/>
        </w:rPr>
      </w:pPr>
      <w:r w:rsidRPr="008C1A94">
        <w:rPr>
          <w:sz w:val="22"/>
        </w:rPr>
        <w:t>Para cada una de las competencias identificadas, se establecen varios indicadores de logro que permiten identificar el grado de competencia adquirido sobre los contenidos que la conforman. Para Zabala y Arnau (2007) “Los indicadores de logro siempre deben ser un reflejo de la competencia, ya que ésta es la que da verdadero significado al aprendizaje…”.</w:t>
      </w:r>
    </w:p>
    <w:p w14:paraId="3C3DE5A2" w14:textId="77777777" w:rsidR="00CA32F9" w:rsidRPr="008C1A94" w:rsidRDefault="00CA32F9">
      <w:pPr>
        <w:spacing w:before="0" w:after="0"/>
        <w:rPr>
          <w:sz w:val="22"/>
        </w:rPr>
      </w:pPr>
    </w:p>
    <w:p w14:paraId="2D9F42B5" w14:textId="77777777" w:rsidR="00CA32F9" w:rsidRPr="008C1A94" w:rsidRDefault="005D52FF">
      <w:pPr>
        <w:spacing w:before="0" w:after="0"/>
        <w:rPr>
          <w:sz w:val="22"/>
        </w:rPr>
      </w:pPr>
      <w:r w:rsidRPr="008C1A94">
        <w:rPr>
          <w:sz w:val="22"/>
        </w:rPr>
        <w:t>Los contenidos hacen referencia a los diferentes temas de la asignatura que permiten el logro de las competencias planteadas. De acuerdo con los LINEAMIENTOS PARA EL DISEÑO Y DESARROLLO DE EXPERIENCIAS DE INCORPORACIÓN DE TIC COMO APOYO A LOS PROCESOS DE ENSEÑANZA, APRENDIZAJE Y EVALUACIÓN, pueden ser contenidos declarativos (conceptos, teorías, principios, etc.), procedimentales (habilidades, destrezas, estrategias, procedimientos, métodos, competencia informacional (acceso, evaluación, uso y comunicación de información),…) o actitudinales y axiológicos (trabajo en equipo, respeto y reconocimiento del otro, respeto a la propiedad intelectual, principios éticos en la producción de conocimiento,…).</w:t>
      </w:r>
    </w:p>
    <w:tbl>
      <w:tblPr>
        <w:tblStyle w:val="a0"/>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1"/>
        <w:gridCol w:w="2548"/>
        <w:gridCol w:w="2693"/>
        <w:gridCol w:w="2142"/>
      </w:tblGrid>
      <w:tr w:rsidR="00CA32F9" w:rsidRPr="008C1A94" w14:paraId="6780B3C9" w14:textId="77777777">
        <w:tc>
          <w:tcPr>
            <w:tcW w:w="1671" w:type="dxa"/>
          </w:tcPr>
          <w:p w14:paraId="0847A3B8" w14:textId="77777777" w:rsidR="00CA32F9" w:rsidRPr="008C1A94" w:rsidRDefault="00CA32F9">
            <w:pPr>
              <w:spacing w:before="0" w:after="0"/>
              <w:jc w:val="center"/>
              <w:rPr>
                <w:sz w:val="20"/>
              </w:rPr>
            </w:pPr>
          </w:p>
        </w:tc>
        <w:tc>
          <w:tcPr>
            <w:tcW w:w="2548" w:type="dxa"/>
          </w:tcPr>
          <w:p w14:paraId="3F607381" w14:textId="77777777" w:rsidR="00CA32F9" w:rsidRPr="008C1A94" w:rsidRDefault="005D52FF">
            <w:pPr>
              <w:spacing w:before="0" w:after="0"/>
              <w:jc w:val="center"/>
              <w:rPr>
                <w:sz w:val="20"/>
              </w:rPr>
            </w:pPr>
            <w:r w:rsidRPr="008C1A94">
              <w:rPr>
                <w:b/>
                <w:sz w:val="20"/>
              </w:rPr>
              <w:t>COMPETENCIAS</w:t>
            </w:r>
          </w:p>
        </w:tc>
        <w:tc>
          <w:tcPr>
            <w:tcW w:w="2693" w:type="dxa"/>
          </w:tcPr>
          <w:p w14:paraId="723BF566" w14:textId="77777777" w:rsidR="00CA32F9" w:rsidRPr="008C1A94" w:rsidRDefault="005D52FF">
            <w:pPr>
              <w:spacing w:before="0" w:after="0"/>
              <w:jc w:val="center"/>
              <w:rPr>
                <w:sz w:val="20"/>
              </w:rPr>
            </w:pPr>
            <w:r w:rsidRPr="008C1A94">
              <w:rPr>
                <w:b/>
                <w:sz w:val="20"/>
              </w:rPr>
              <w:t>INDICADORES DE LOGRO</w:t>
            </w:r>
          </w:p>
        </w:tc>
        <w:tc>
          <w:tcPr>
            <w:tcW w:w="2142" w:type="dxa"/>
          </w:tcPr>
          <w:p w14:paraId="01424C95" w14:textId="77777777" w:rsidR="00CA32F9" w:rsidRPr="008C1A94" w:rsidRDefault="005D52FF">
            <w:pPr>
              <w:spacing w:before="0" w:after="0"/>
              <w:jc w:val="center"/>
              <w:rPr>
                <w:sz w:val="20"/>
              </w:rPr>
            </w:pPr>
            <w:r w:rsidRPr="008C1A94">
              <w:rPr>
                <w:b/>
                <w:sz w:val="20"/>
              </w:rPr>
              <w:t>CONTENIDOS ASOCIADOS</w:t>
            </w:r>
          </w:p>
        </w:tc>
      </w:tr>
      <w:tr w:rsidR="00CA32F9" w:rsidRPr="008C1A94" w14:paraId="44D7A251" w14:textId="77777777">
        <w:tc>
          <w:tcPr>
            <w:tcW w:w="1671" w:type="dxa"/>
            <w:vMerge w:val="restart"/>
          </w:tcPr>
          <w:p w14:paraId="4F7E270C" w14:textId="77777777" w:rsidR="00CA32F9" w:rsidRPr="008C1A94" w:rsidRDefault="005D52FF">
            <w:pPr>
              <w:spacing w:before="0" w:after="0"/>
              <w:rPr>
                <w:sz w:val="20"/>
              </w:rPr>
            </w:pPr>
            <w:r w:rsidRPr="008C1A94">
              <w:rPr>
                <w:sz w:val="20"/>
              </w:rPr>
              <w:t>Cognitivas</w:t>
            </w:r>
          </w:p>
        </w:tc>
        <w:tc>
          <w:tcPr>
            <w:tcW w:w="2548" w:type="dxa"/>
          </w:tcPr>
          <w:p w14:paraId="35ACD46C" w14:textId="77777777" w:rsidR="00CA32F9" w:rsidRPr="008C1A94" w:rsidRDefault="00CA32F9">
            <w:pPr>
              <w:spacing w:before="0" w:after="0"/>
              <w:rPr>
                <w:sz w:val="20"/>
              </w:rPr>
            </w:pPr>
          </w:p>
        </w:tc>
        <w:tc>
          <w:tcPr>
            <w:tcW w:w="2693" w:type="dxa"/>
          </w:tcPr>
          <w:p w14:paraId="425DFDA3" w14:textId="77777777" w:rsidR="00CA32F9" w:rsidRPr="008C1A94" w:rsidRDefault="00CA32F9">
            <w:pPr>
              <w:spacing w:before="0" w:after="0"/>
              <w:rPr>
                <w:sz w:val="20"/>
              </w:rPr>
            </w:pPr>
          </w:p>
        </w:tc>
        <w:tc>
          <w:tcPr>
            <w:tcW w:w="2142" w:type="dxa"/>
          </w:tcPr>
          <w:p w14:paraId="2AD83E38" w14:textId="77777777" w:rsidR="00CA32F9" w:rsidRPr="008C1A94" w:rsidRDefault="00CA32F9">
            <w:pPr>
              <w:spacing w:before="0" w:after="0"/>
              <w:rPr>
                <w:sz w:val="20"/>
              </w:rPr>
            </w:pPr>
          </w:p>
        </w:tc>
      </w:tr>
      <w:tr w:rsidR="00CA32F9" w:rsidRPr="008C1A94" w14:paraId="7F92F6CD" w14:textId="77777777">
        <w:tc>
          <w:tcPr>
            <w:tcW w:w="1671" w:type="dxa"/>
            <w:vMerge/>
          </w:tcPr>
          <w:p w14:paraId="1F7ACB34" w14:textId="77777777" w:rsidR="00CA32F9" w:rsidRPr="008C1A94" w:rsidRDefault="00CA32F9">
            <w:pPr>
              <w:widowControl w:val="0"/>
              <w:pBdr>
                <w:top w:val="nil"/>
                <w:left w:val="nil"/>
                <w:bottom w:val="nil"/>
                <w:right w:val="nil"/>
                <w:between w:val="nil"/>
              </w:pBdr>
              <w:spacing w:before="0" w:after="0" w:line="276" w:lineRule="auto"/>
              <w:jc w:val="left"/>
              <w:rPr>
                <w:sz w:val="20"/>
              </w:rPr>
            </w:pPr>
          </w:p>
        </w:tc>
        <w:tc>
          <w:tcPr>
            <w:tcW w:w="2548" w:type="dxa"/>
          </w:tcPr>
          <w:p w14:paraId="44D25232" w14:textId="77777777" w:rsidR="00CA32F9" w:rsidRPr="008C1A94" w:rsidRDefault="00CA32F9">
            <w:pPr>
              <w:spacing w:before="0" w:after="0"/>
              <w:rPr>
                <w:sz w:val="20"/>
              </w:rPr>
            </w:pPr>
          </w:p>
        </w:tc>
        <w:tc>
          <w:tcPr>
            <w:tcW w:w="2693" w:type="dxa"/>
          </w:tcPr>
          <w:p w14:paraId="53A82CDE" w14:textId="77777777" w:rsidR="00CA32F9" w:rsidRPr="008C1A94" w:rsidRDefault="00CA32F9">
            <w:pPr>
              <w:spacing w:before="0" w:after="0"/>
              <w:rPr>
                <w:sz w:val="20"/>
              </w:rPr>
            </w:pPr>
          </w:p>
        </w:tc>
        <w:tc>
          <w:tcPr>
            <w:tcW w:w="2142" w:type="dxa"/>
          </w:tcPr>
          <w:p w14:paraId="75CE1F48" w14:textId="77777777" w:rsidR="00CA32F9" w:rsidRPr="008C1A94" w:rsidRDefault="00CA32F9">
            <w:pPr>
              <w:spacing w:before="0" w:after="0"/>
              <w:rPr>
                <w:sz w:val="20"/>
              </w:rPr>
            </w:pPr>
          </w:p>
        </w:tc>
      </w:tr>
      <w:tr w:rsidR="00CA32F9" w:rsidRPr="008C1A94" w14:paraId="57283747" w14:textId="77777777">
        <w:tc>
          <w:tcPr>
            <w:tcW w:w="1671" w:type="dxa"/>
            <w:vMerge/>
          </w:tcPr>
          <w:p w14:paraId="44131B2C" w14:textId="77777777" w:rsidR="00CA32F9" w:rsidRPr="008C1A94" w:rsidRDefault="00CA32F9">
            <w:pPr>
              <w:widowControl w:val="0"/>
              <w:pBdr>
                <w:top w:val="nil"/>
                <w:left w:val="nil"/>
                <w:bottom w:val="nil"/>
                <w:right w:val="nil"/>
                <w:between w:val="nil"/>
              </w:pBdr>
              <w:spacing w:before="0" w:after="0" w:line="276" w:lineRule="auto"/>
              <w:jc w:val="left"/>
              <w:rPr>
                <w:sz w:val="20"/>
              </w:rPr>
            </w:pPr>
          </w:p>
        </w:tc>
        <w:tc>
          <w:tcPr>
            <w:tcW w:w="2548" w:type="dxa"/>
          </w:tcPr>
          <w:p w14:paraId="2C0634D6" w14:textId="77777777" w:rsidR="00CA32F9" w:rsidRPr="008C1A94" w:rsidRDefault="00CA32F9">
            <w:pPr>
              <w:spacing w:before="0" w:after="0"/>
              <w:rPr>
                <w:sz w:val="20"/>
              </w:rPr>
            </w:pPr>
          </w:p>
        </w:tc>
        <w:tc>
          <w:tcPr>
            <w:tcW w:w="2693" w:type="dxa"/>
          </w:tcPr>
          <w:p w14:paraId="0525C505" w14:textId="77777777" w:rsidR="00CA32F9" w:rsidRPr="008C1A94" w:rsidRDefault="00CA32F9">
            <w:pPr>
              <w:spacing w:before="0" w:after="0"/>
              <w:rPr>
                <w:sz w:val="20"/>
              </w:rPr>
            </w:pPr>
          </w:p>
        </w:tc>
        <w:tc>
          <w:tcPr>
            <w:tcW w:w="2142" w:type="dxa"/>
          </w:tcPr>
          <w:p w14:paraId="15040B0A" w14:textId="77777777" w:rsidR="00CA32F9" w:rsidRPr="008C1A94" w:rsidRDefault="00CA32F9">
            <w:pPr>
              <w:spacing w:before="0" w:after="0"/>
              <w:rPr>
                <w:sz w:val="20"/>
              </w:rPr>
            </w:pPr>
          </w:p>
        </w:tc>
      </w:tr>
      <w:tr w:rsidR="00CA32F9" w:rsidRPr="008C1A94" w14:paraId="40F6F179" w14:textId="77777777">
        <w:tc>
          <w:tcPr>
            <w:tcW w:w="1671" w:type="dxa"/>
            <w:vMerge w:val="restart"/>
          </w:tcPr>
          <w:p w14:paraId="3CDD84EC" w14:textId="77777777" w:rsidR="00CA32F9" w:rsidRPr="008C1A94" w:rsidRDefault="005D52FF">
            <w:pPr>
              <w:spacing w:before="0" w:after="0"/>
              <w:rPr>
                <w:sz w:val="20"/>
              </w:rPr>
            </w:pPr>
            <w:r w:rsidRPr="008C1A94">
              <w:rPr>
                <w:sz w:val="20"/>
              </w:rPr>
              <w:t>Actitudinales y axiológicas</w:t>
            </w:r>
          </w:p>
        </w:tc>
        <w:tc>
          <w:tcPr>
            <w:tcW w:w="2548" w:type="dxa"/>
          </w:tcPr>
          <w:p w14:paraId="19411B51" w14:textId="77777777" w:rsidR="00CA32F9" w:rsidRPr="008C1A94" w:rsidRDefault="00CA32F9">
            <w:pPr>
              <w:spacing w:before="0" w:after="0"/>
              <w:rPr>
                <w:sz w:val="20"/>
              </w:rPr>
            </w:pPr>
          </w:p>
        </w:tc>
        <w:tc>
          <w:tcPr>
            <w:tcW w:w="2693" w:type="dxa"/>
          </w:tcPr>
          <w:p w14:paraId="71C1B423" w14:textId="77777777" w:rsidR="00CA32F9" w:rsidRPr="008C1A94" w:rsidRDefault="00CA32F9">
            <w:pPr>
              <w:spacing w:before="0" w:after="0"/>
              <w:rPr>
                <w:sz w:val="20"/>
              </w:rPr>
            </w:pPr>
          </w:p>
        </w:tc>
        <w:tc>
          <w:tcPr>
            <w:tcW w:w="2142" w:type="dxa"/>
          </w:tcPr>
          <w:p w14:paraId="2F288805" w14:textId="77777777" w:rsidR="00CA32F9" w:rsidRPr="008C1A94" w:rsidRDefault="00CA32F9">
            <w:pPr>
              <w:spacing w:before="0" w:after="0"/>
              <w:rPr>
                <w:sz w:val="20"/>
              </w:rPr>
            </w:pPr>
          </w:p>
        </w:tc>
      </w:tr>
      <w:tr w:rsidR="00CA32F9" w:rsidRPr="008C1A94" w14:paraId="192769BF" w14:textId="77777777">
        <w:tc>
          <w:tcPr>
            <w:tcW w:w="1671" w:type="dxa"/>
            <w:vMerge/>
          </w:tcPr>
          <w:p w14:paraId="5C9A77A3" w14:textId="77777777" w:rsidR="00CA32F9" w:rsidRPr="008C1A94" w:rsidRDefault="00CA32F9">
            <w:pPr>
              <w:widowControl w:val="0"/>
              <w:pBdr>
                <w:top w:val="nil"/>
                <w:left w:val="nil"/>
                <w:bottom w:val="nil"/>
                <w:right w:val="nil"/>
                <w:between w:val="nil"/>
              </w:pBdr>
              <w:spacing w:before="0" w:after="0" w:line="276" w:lineRule="auto"/>
              <w:jc w:val="left"/>
              <w:rPr>
                <w:sz w:val="20"/>
              </w:rPr>
            </w:pPr>
          </w:p>
        </w:tc>
        <w:tc>
          <w:tcPr>
            <w:tcW w:w="2548" w:type="dxa"/>
          </w:tcPr>
          <w:p w14:paraId="2CEC8966" w14:textId="77777777" w:rsidR="00CA32F9" w:rsidRPr="008C1A94" w:rsidRDefault="00CA32F9">
            <w:pPr>
              <w:spacing w:before="0" w:after="0"/>
              <w:rPr>
                <w:sz w:val="20"/>
              </w:rPr>
            </w:pPr>
          </w:p>
        </w:tc>
        <w:tc>
          <w:tcPr>
            <w:tcW w:w="2693" w:type="dxa"/>
          </w:tcPr>
          <w:p w14:paraId="095FD816" w14:textId="77777777" w:rsidR="00CA32F9" w:rsidRPr="008C1A94" w:rsidRDefault="00CA32F9">
            <w:pPr>
              <w:spacing w:before="0" w:after="0"/>
              <w:rPr>
                <w:sz w:val="20"/>
              </w:rPr>
            </w:pPr>
          </w:p>
        </w:tc>
        <w:tc>
          <w:tcPr>
            <w:tcW w:w="2142" w:type="dxa"/>
          </w:tcPr>
          <w:p w14:paraId="3CF18927" w14:textId="77777777" w:rsidR="00CA32F9" w:rsidRPr="008C1A94" w:rsidRDefault="00CA32F9">
            <w:pPr>
              <w:spacing w:before="0" w:after="0"/>
              <w:rPr>
                <w:sz w:val="20"/>
              </w:rPr>
            </w:pPr>
          </w:p>
        </w:tc>
      </w:tr>
      <w:tr w:rsidR="00CA32F9" w:rsidRPr="008C1A94" w14:paraId="78F2576A" w14:textId="77777777">
        <w:tc>
          <w:tcPr>
            <w:tcW w:w="1671" w:type="dxa"/>
            <w:vMerge/>
          </w:tcPr>
          <w:p w14:paraId="1810904B" w14:textId="77777777" w:rsidR="00CA32F9" w:rsidRPr="008C1A94" w:rsidRDefault="00CA32F9">
            <w:pPr>
              <w:widowControl w:val="0"/>
              <w:pBdr>
                <w:top w:val="nil"/>
                <w:left w:val="nil"/>
                <w:bottom w:val="nil"/>
                <w:right w:val="nil"/>
                <w:between w:val="nil"/>
              </w:pBdr>
              <w:spacing w:before="0" w:after="0" w:line="276" w:lineRule="auto"/>
              <w:jc w:val="left"/>
              <w:rPr>
                <w:sz w:val="20"/>
              </w:rPr>
            </w:pPr>
          </w:p>
        </w:tc>
        <w:tc>
          <w:tcPr>
            <w:tcW w:w="2548" w:type="dxa"/>
          </w:tcPr>
          <w:p w14:paraId="4E7C40CC" w14:textId="77777777" w:rsidR="00CA32F9" w:rsidRPr="008C1A94" w:rsidRDefault="00CA32F9">
            <w:pPr>
              <w:spacing w:before="0" w:after="0"/>
              <w:rPr>
                <w:sz w:val="20"/>
              </w:rPr>
            </w:pPr>
          </w:p>
        </w:tc>
        <w:tc>
          <w:tcPr>
            <w:tcW w:w="2693" w:type="dxa"/>
          </w:tcPr>
          <w:p w14:paraId="0FCEAAC1" w14:textId="77777777" w:rsidR="00CA32F9" w:rsidRPr="008C1A94" w:rsidRDefault="00CA32F9">
            <w:pPr>
              <w:spacing w:before="0" w:after="0"/>
              <w:rPr>
                <w:sz w:val="20"/>
              </w:rPr>
            </w:pPr>
          </w:p>
        </w:tc>
        <w:tc>
          <w:tcPr>
            <w:tcW w:w="2142" w:type="dxa"/>
          </w:tcPr>
          <w:p w14:paraId="06795D06" w14:textId="77777777" w:rsidR="00CA32F9" w:rsidRPr="008C1A94" w:rsidRDefault="00CA32F9">
            <w:pPr>
              <w:spacing w:before="0" w:after="0"/>
              <w:rPr>
                <w:sz w:val="20"/>
              </w:rPr>
            </w:pPr>
          </w:p>
        </w:tc>
      </w:tr>
    </w:tbl>
    <w:p w14:paraId="6AAA4081" w14:textId="5C38B884" w:rsidR="00CA32F9" w:rsidRPr="008C1A94" w:rsidRDefault="005D52FF" w:rsidP="008C1A94">
      <w:pPr>
        <w:pBdr>
          <w:top w:val="nil"/>
          <w:left w:val="nil"/>
          <w:bottom w:val="nil"/>
          <w:right w:val="nil"/>
          <w:between w:val="nil"/>
        </w:pBdr>
        <w:spacing w:before="0" w:after="144"/>
        <w:jc w:val="center"/>
      </w:pPr>
      <w:r w:rsidRPr="008C1A94">
        <w:rPr>
          <w:b/>
          <w:color w:val="000000"/>
          <w:sz w:val="18"/>
          <w:szCs w:val="18"/>
        </w:rPr>
        <w:t>Tabla 1.</w:t>
      </w:r>
      <w:r w:rsidRPr="008C1A94">
        <w:rPr>
          <w:color w:val="000000"/>
          <w:sz w:val="18"/>
          <w:szCs w:val="18"/>
        </w:rPr>
        <w:t xml:space="preserve"> Competencias, indicadores y contenidos.</w:t>
      </w:r>
      <w:r w:rsidRPr="008C1A94">
        <w:br w:type="page"/>
      </w:r>
    </w:p>
    <w:p w14:paraId="20797692"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left"/>
        <w:rPr>
          <w:b/>
          <w:smallCaps/>
          <w:szCs w:val="28"/>
        </w:rPr>
      </w:pPr>
      <w:bookmarkStart w:id="10" w:name="_453t8iuc2t7c" w:colFirst="0" w:colLast="0"/>
      <w:bookmarkEnd w:id="10"/>
      <w:r w:rsidRPr="008C1A94">
        <w:rPr>
          <w:b/>
          <w:smallCaps/>
          <w:szCs w:val="28"/>
        </w:rPr>
        <w:lastRenderedPageBreak/>
        <w:t>COMPONENTE DE EDUCACIÓN INCLUSIVA</w:t>
      </w:r>
    </w:p>
    <w:p w14:paraId="6EC6937B" w14:textId="77777777" w:rsidR="00CA32F9" w:rsidRPr="008C1A94" w:rsidRDefault="005D52FF">
      <w:pPr>
        <w:spacing w:before="0" w:after="0"/>
        <w:rPr>
          <w:sz w:val="22"/>
        </w:rPr>
      </w:pPr>
      <w:r w:rsidRPr="008C1A94">
        <w:rPr>
          <w:sz w:val="22"/>
        </w:rPr>
        <w:t xml:space="preserve">La educación inclusiva va más allá de simplemente “integrar a las personas con necesidades educativas especiales”, objetivo que fue planteado para el sistema educativo a finales del siglo pasado. En esencia, la educación inclusiva busca la igualdad de oportunidades para todos, busca potenciar y valorar la diversidad, promover el respeto a ser diferente. Para ello una tarea fundamental es examinar, reducir y eliminar las barreras que diversos grupos de personas enfrentan durante sus procesos de aprendizaje. </w:t>
      </w:r>
    </w:p>
    <w:p w14:paraId="5314CAB9" w14:textId="77777777" w:rsidR="00CA32F9" w:rsidRPr="008C1A94" w:rsidRDefault="00CA32F9">
      <w:pPr>
        <w:spacing w:before="0" w:after="0"/>
        <w:rPr>
          <w:sz w:val="22"/>
        </w:rPr>
      </w:pPr>
    </w:p>
    <w:p w14:paraId="5FB1EA8E" w14:textId="77777777" w:rsidR="00CA32F9" w:rsidRPr="008C1A94" w:rsidRDefault="005D52FF">
      <w:pPr>
        <w:spacing w:before="0" w:after="0"/>
        <w:rPr>
          <w:sz w:val="22"/>
        </w:rPr>
      </w:pPr>
      <w:r w:rsidRPr="008C1A94">
        <w:rPr>
          <w:sz w:val="22"/>
        </w:rPr>
        <w:t xml:space="preserve">El desarrollo de la educación inclusiva en la UIS es un desafío con visión a largo plazo, pero con acciones a corto plazo; que debe incluir todos los procesos de nuestra institución: tanto los misionales (docencia, investigación, extensión) como los administrativos, culturales, de infraestructura física, entre otros. </w:t>
      </w:r>
    </w:p>
    <w:p w14:paraId="47803123" w14:textId="77777777" w:rsidR="00CA32F9" w:rsidRPr="008C1A94" w:rsidRDefault="00CA32F9">
      <w:pPr>
        <w:spacing w:before="0" w:after="0"/>
        <w:rPr>
          <w:sz w:val="22"/>
        </w:rPr>
      </w:pPr>
    </w:p>
    <w:p w14:paraId="1BE9E69B" w14:textId="77777777" w:rsidR="00CA32F9" w:rsidRPr="008C1A94" w:rsidRDefault="005D52FF">
      <w:pPr>
        <w:spacing w:before="0" w:after="0"/>
        <w:rPr>
          <w:sz w:val="22"/>
        </w:rPr>
      </w:pPr>
      <w:r w:rsidRPr="008C1A94">
        <w:rPr>
          <w:sz w:val="22"/>
        </w:rPr>
        <w:t xml:space="preserve">Para abordar este reto en la educación superior inclusiva, el Ministerio determinó cuáles eran los grupos más proclives a ser excluidos del y por el sistema educativo. Dichos grupos prioritarios son los siguientes: </w:t>
      </w:r>
    </w:p>
    <w:p w14:paraId="77408872" w14:textId="77777777" w:rsidR="00CA32F9" w:rsidRPr="008C1A94" w:rsidRDefault="005D52FF">
      <w:pPr>
        <w:numPr>
          <w:ilvl w:val="0"/>
          <w:numId w:val="9"/>
        </w:numPr>
        <w:spacing w:before="0" w:after="0"/>
        <w:rPr>
          <w:sz w:val="22"/>
        </w:rPr>
      </w:pPr>
      <w:r w:rsidRPr="008C1A94">
        <w:rPr>
          <w:sz w:val="22"/>
        </w:rPr>
        <w:t>Personas en situación de discapacidad y con capacidades y/o talentos excepcionales.</w:t>
      </w:r>
    </w:p>
    <w:p w14:paraId="01BF69D7" w14:textId="77777777" w:rsidR="00CA32F9" w:rsidRPr="008C1A94" w:rsidRDefault="005D52FF">
      <w:pPr>
        <w:numPr>
          <w:ilvl w:val="0"/>
          <w:numId w:val="9"/>
        </w:numPr>
        <w:spacing w:before="0" w:after="0"/>
        <w:rPr>
          <w:sz w:val="22"/>
        </w:rPr>
      </w:pPr>
      <w:r w:rsidRPr="008C1A94">
        <w:rPr>
          <w:sz w:val="22"/>
        </w:rPr>
        <w:t xml:space="preserve">Grupos étnicos: negros, afrocolombianos, raizales y </w:t>
      </w:r>
      <w:proofErr w:type="spellStart"/>
      <w:r w:rsidRPr="008C1A94">
        <w:rPr>
          <w:sz w:val="22"/>
        </w:rPr>
        <w:t>palenqueros</w:t>
      </w:r>
      <w:proofErr w:type="spellEnd"/>
      <w:r w:rsidRPr="008C1A94">
        <w:rPr>
          <w:sz w:val="22"/>
        </w:rPr>
        <w:t xml:space="preserve">, indígenas y </w:t>
      </w:r>
      <w:proofErr w:type="spellStart"/>
      <w:r w:rsidRPr="008C1A94">
        <w:rPr>
          <w:sz w:val="22"/>
        </w:rPr>
        <w:t>Rrom</w:t>
      </w:r>
      <w:proofErr w:type="spellEnd"/>
      <w:r w:rsidRPr="008C1A94">
        <w:rPr>
          <w:sz w:val="22"/>
        </w:rPr>
        <w:t xml:space="preserve"> (gitano). </w:t>
      </w:r>
    </w:p>
    <w:p w14:paraId="274C0A4A" w14:textId="77777777" w:rsidR="00CA32F9" w:rsidRPr="008C1A94" w:rsidRDefault="005D52FF">
      <w:pPr>
        <w:numPr>
          <w:ilvl w:val="0"/>
          <w:numId w:val="9"/>
        </w:numPr>
        <w:spacing w:before="0" w:after="0"/>
        <w:rPr>
          <w:sz w:val="22"/>
        </w:rPr>
      </w:pPr>
      <w:r w:rsidRPr="008C1A94">
        <w:rPr>
          <w:sz w:val="22"/>
        </w:rPr>
        <w:t>Población víctima según lo estipulado en el artículo tercero de la Ley 1448 de 2011.</w:t>
      </w:r>
    </w:p>
    <w:p w14:paraId="2B3380AB" w14:textId="77777777" w:rsidR="00CA32F9" w:rsidRPr="008C1A94" w:rsidRDefault="005D52FF">
      <w:pPr>
        <w:numPr>
          <w:ilvl w:val="0"/>
          <w:numId w:val="9"/>
        </w:numPr>
        <w:spacing w:before="0" w:after="0"/>
        <w:rPr>
          <w:sz w:val="22"/>
        </w:rPr>
      </w:pPr>
      <w:r w:rsidRPr="008C1A94">
        <w:rPr>
          <w:sz w:val="22"/>
        </w:rPr>
        <w:t xml:space="preserve">Población desmovilizada en proceso de reintegración </w:t>
      </w:r>
    </w:p>
    <w:p w14:paraId="71DBEB0C" w14:textId="77777777" w:rsidR="00CA32F9" w:rsidRPr="008C1A94" w:rsidRDefault="005D52FF">
      <w:pPr>
        <w:numPr>
          <w:ilvl w:val="0"/>
          <w:numId w:val="9"/>
        </w:numPr>
        <w:spacing w:before="0" w:after="0"/>
        <w:rPr>
          <w:sz w:val="22"/>
        </w:rPr>
      </w:pPr>
      <w:r w:rsidRPr="008C1A94">
        <w:rPr>
          <w:sz w:val="22"/>
        </w:rPr>
        <w:t>Población habitante de frontera.</w:t>
      </w:r>
    </w:p>
    <w:p w14:paraId="1CD51DC7" w14:textId="77777777" w:rsidR="00CA32F9" w:rsidRPr="008C1A94" w:rsidRDefault="005D52FF">
      <w:pPr>
        <w:numPr>
          <w:ilvl w:val="0"/>
          <w:numId w:val="9"/>
        </w:numPr>
        <w:spacing w:before="0" w:after="0"/>
        <w:rPr>
          <w:sz w:val="22"/>
        </w:rPr>
      </w:pPr>
      <w:r w:rsidRPr="008C1A94">
        <w:rPr>
          <w:sz w:val="22"/>
        </w:rPr>
        <w:t>Personas en situación de discapacidad y con capacidades y/o talentos excepcionales.</w:t>
      </w:r>
    </w:p>
    <w:p w14:paraId="36E41CDB" w14:textId="77777777" w:rsidR="00CA32F9" w:rsidRPr="008C1A94" w:rsidRDefault="00CA32F9">
      <w:pPr>
        <w:spacing w:before="0" w:after="0"/>
        <w:rPr>
          <w:sz w:val="22"/>
        </w:rPr>
      </w:pPr>
    </w:p>
    <w:p w14:paraId="6833D4EC" w14:textId="77777777" w:rsidR="00CA32F9" w:rsidRPr="008C1A94" w:rsidRDefault="005D52FF">
      <w:pPr>
        <w:spacing w:before="0" w:after="0"/>
        <w:rPr>
          <w:sz w:val="22"/>
        </w:rPr>
      </w:pPr>
      <w:r w:rsidRPr="008C1A94">
        <w:rPr>
          <w:sz w:val="22"/>
        </w:rPr>
        <w:t>Posteriormente, el ministerio analizó, para cada grupo, las principales barreras que surgen en las instituciones educativas, y las posibles estrategias para derribarlas. De interés para la presente convocatoria son las siguientes barreras/estrategias</w:t>
      </w:r>
      <w:r w:rsidRPr="008C1A94">
        <w:rPr>
          <w:sz w:val="22"/>
          <w:vertAlign w:val="superscript"/>
        </w:rPr>
        <w:footnoteReference w:id="1"/>
      </w:r>
      <w:r w:rsidRPr="008C1A94">
        <w:rPr>
          <w:sz w:val="22"/>
        </w:rPr>
        <w:t xml:space="preserve">, encontradas para el grupo “Personas en situación de discapacidad y con capacidades y/o talentos excepcionales”: </w:t>
      </w:r>
    </w:p>
    <w:p w14:paraId="277C59FF" w14:textId="77777777" w:rsidR="00CA32F9" w:rsidRPr="008C1A94" w:rsidRDefault="00CA32F9">
      <w:pPr>
        <w:spacing w:before="0" w:after="0"/>
        <w:rPr>
          <w:sz w:val="22"/>
        </w:rPr>
      </w:pPr>
    </w:p>
    <w:tbl>
      <w:tblPr>
        <w:tblStyle w:val="a1"/>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1"/>
      </w:tblGrid>
      <w:tr w:rsidR="00CA32F9" w:rsidRPr="008C1A94" w14:paraId="43B3C9E7" w14:textId="77777777">
        <w:trPr>
          <w:trHeight w:val="840"/>
        </w:trPr>
        <w:tc>
          <w:tcPr>
            <w:tcW w:w="8221" w:type="dxa"/>
          </w:tcPr>
          <w:p w14:paraId="68955391" w14:textId="77777777" w:rsidR="00CA32F9" w:rsidRPr="008C1A94" w:rsidRDefault="005D52FF">
            <w:pPr>
              <w:spacing w:before="0" w:after="0"/>
              <w:rPr>
                <w:sz w:val="22"/>
              </w:rPr>
            </w:pPr>
            <w:r w:rsidRPr="008C1A94">
              <w:rPr>
                <w:sz w:val="22"/>
              </w:rPr>
              <w:t>Barrera 1: Las personas con diferentes tipos de discapacidad carecen de una oferta académica específica y están al margen del diseño y construcción de propuestas curriculares diferenciales.</w:t>
            </w:r>
          </w:p>
        </w:tc>
      </w:tr>
      <w:tr w:rsidR="00CA32F9" w:rsidRPr="008C1A94" w14:paraId="5FAEA685" w14:textId="77777777">
        <w:tc>
          <w:tcPr>
            <w:tcW w:w="8221" w:type="dxa"/>
          </w:tcPr>
          <w:p w14:paraId="63556FCB" w14:textId="77777777" w:rsidR="00CA32F9" w:rsidRPr="008C1A94" w:rsidRDefault="005D52FF">
            <w:pPr>
              <w:spacing w:before="0" w:after="0"/>
              <w:rPr>
                <w:sz w:val="22"/>
              </w:rPr>
            </w:pPr>
            <w:r w:rsidRPr="008C1A94">
              <w:rPr>
                <w:sz w:val="22"/>
              </w:rPr>
              <w:t>Barrera 2: El avance en accesibilidad de la oferta académica para personas con discapacidad a través de las TIC y de metodologías flexibles es escaso.</w:t>
            </w:r>
          </w:p>
        </w:tc>
      </w:tr>
      <w:tr w:rsidR="00CA32F9" w:rsidRPr="008C1A94" w14:paraId="41A40850" w14:textId="77777777">
        <w:tc>
          <w:tcPr>
            <w:tcW w:w="8221" w:type="dxa"/>
          </w:tcPr>
          <w:p w14:paraId="4A372C1C" w14:textId="77777777" w:rsidR="00CA32F9" w:rsidRPr="008C1A94" w:rsidRDefault="005D52FF">
            <w:pPr>
              <w:spacing w:before="0" w:after="0"/>
              <w:rPr>
                <w:sz w:val="22"/>
              </w:rPr>
            </w:pPr>
            <w:r w:rsidRPr="008C1A94">
              <w:rPr>
                <w:sz w:val="22"/>
              </w:rPr>
              <w:t>Estrategia1: Fomentar el desarrollo de Ambientes Virtuales de Aprendizaje - AVA y Objetos Virtuales de Aprendizaje - OVA que contribuyan a la adecuación y flexibilización de la oferta de programas académicos del país en correspondencia con la diversidad</w:t>
            </w:r>
          </w:p>
        </w:tc>
      </w:tr>
    </w:tbl>
    <w:p w14:paraId="4CDFAC3E" w14:textId="77777777" w:rsidR="00CA32F9" w:rsidRPr="008C1A94" w:rsidRDefault="00CA32F9">
      <w:pPr>
        <w:spacing w:before="0" w:after="0"/>
        <w:rPr>
          <w:sz w:val="22"/>
        </w:rPr>
      </w:pPr>
    </w:p>
    <w:p w14:paraId="3BDFB5CB" w14:textId="77777777" w:rsidR="00CA32F9" w:rsidRPr="008C1A94" w:rsidRDefault="005D52FF">
      <w:pPr>
        <w:spacing w:before="0" w:after="0"/>
        <w:rPr>
          <w:sz w:val="22"/>
        </w:rPr>
      </w:pPr>
      <w:r w:rsidRPr="008C1A94">
        <w:rPr>
          <w:sz w:val="22"/>
        </w:rPr>
        <w:t>En ese contexto, favor suministrar la siguiente información</w:t>
      </w:r>
      <w:r w:rsidRPr="008C1A94">
        <w:rPr>
          <w:sz w:val="22"/>
          <w:vertAlign w:val="superscript"/>
        </w:rPr>
        <w:footnoteReference w:id="2"/>
      </w:r>
      <w:r w:rsidRPr="008C1A94">
        <w:rPr>
          <w:sz w:val="22"/>
        </w:rPr>
        <w:t xml:space="preserve">: </w:t>
      </w:r>
    </w:p>
    <w:p w14:paraId="104DFC79" w14:textId="77777777" w:rsidR="00CA32F9" w:rsidRPr="008C1A94" w:rsidRDefault="00CA32F9">
      <w:pPr>
        <w:spacing w:before="0" w:after="0"/>
        <w:rPr>
          <w:sz w:val="22"/>
        </w:rPr>
      </w:pPr>
    </w:p>
    <w:tbl>
      <w:tblPr>
        <w:tblStyle w:val="a2"/>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CA32F9" w:rsidRPr="008C1A94" w14:paraId="039C766C" w14:textId="77777777">
        <w:tc>
          <w:tcPr>
            <w:tcW w:w="8978" w:type="dxa"/>
          </w:tcPr>
          <w:p w14:paraId="1ADB6BA0" w14:textId="77777777" w:rsidR="00CA32F9" w:rsidRPr="008C1A94" w:rsidRDefault="005D52FF">
            <w:pPr>
              <w:spacing w:before="0" w:after="0"/>
              <w:rPr>
                <w:sz w:val="22"/>
                <w:u w:val="single"/>
              </w:rPr>
            </w:pPr>
            <w:r w:rsidRPr="008C1A94">
              <w:rPr>
                <w:sz w:val="22"/>
              </w:rPr>
              <w:t>1</w:t>
            </w:r>
            <w:r w:rsidRPr="008C1A94">
              <w:rPr>
                <w:b/>
                <w:sz w:val="22"/>
                <w:u w:val="single"/>
              </w:rPr>
              <w:t xml:space="preserve">. Grupo prioritario. </w:t>
            </w:r>
          </w:p>
          <w:p w14:paraId="6EBC9F68" w14:textId="77777777" w:rsidR="00CA32F9" w:rsidRPr="008C1A94" w:rsidRDefault="005D52FF">
            <w:pPr>
              <w:spacing w:before="0" w:after="0"/>
              <w:rPr>
                <w:sz w:val="22"/>
              </w:rPr>
            </w:pPr>
            <w:r w:rsidRPr="008C1A94">
              <w:rPr>
                <w:i/>
                <w:sz w:val="22"/>
              </w:rPr>
              <w:t xml:space="preserve">Ejemplo: </w:t>
            </w:r>
          </w:p>
          <w:p w14:paraId="553C4128" w14:textId="77777777" w:rsidR="00CA32F9" w:rsidRPr="008C1A94" w:rsidRDefault="005D52FF">
            <w:pPr>
              <w:numPr>
                <w:ilvl w:val="0"/>
                <w:numId w:val="1"/>
              </w:numPr>
              <w:spacing w:before="0" w:after="0"/>
              <w:rPr>
                <w:sz w:val="22"/>
              </w:rPr>
            </w:pPr>
            <w:r w:rsidRPr="008C1A94">
              <w:rPr>
                <w:i/>
                <w:sz w:val="22"/>
              </w:rPr>
              <w:t>Personas en situación de discapacidad y con capacidades y/o talentos excepcionales.</w:t>
            </w:r>
          </w:p>
        </w:tc>
      </w:tr>
      <w:tr w:rsidR="00CA32F9" w:rsidRPr="008C1A94" w14:paraId="76900AA4" w14:textId="77777777">
        <w:tc>
          <w:tcPr>
            <w:tcW w:w="8978" w:type="dxa"/>
          </w:tcPr>
          <w:p w14:paraId="2477CD60" w14:textId="77777777" w:rsidR="00CA32F9" w:rsidRPr="008C1A94" w:rsidRDefault="005D52FF">
            <w:pPr>
              <w:spacing w:before="0" w:after="0"/>
              <w:rPr>
                <w:sz w:val="22"/>
              </w:rPr>
            </w:pPr>
            <w:r w:rsidRPr="008C1A94">
              <w:rPr>
                <w:sz w:val="22"/>
              </w:rPr>
              <w:t xml:space="preserve">2. </w:t>
            </w:r>
            <w:r w:rsidRPr="008C1A94">
              <w:rPr>
                <w:b/>
                <w:sz w:val="22"/>
                <w:u w:val="single"/>
              </w:rPr>
              <w:t>Subgrupo</w:t>
            </w:r>
            <w:r w:rsidRPr="008C1A94">
              <w:rPr>
                <w:sz w:val="22"/>
              </w:rPr>
              <w:t xml:space="preserve"> (sí se conoce, no es obligatorio). </w:t>
            </w:r>
          </w:p>
          <w:p w14:paraId="230EA1EF" w14:textId="77777777" w:rsidR="00CA32F9" w:rsidRPr="008C1A94" w:rsidRDefault="005D52FF">
            <w:pPr>
              <w:spacing w:before="0" w:after="0"/>
              <w:rPr>
                <w:sz w:val="22"/>
              </w:rPr>
            </w:pPr>
            <w:r w:rsidRPr="008C1A94">
              <w:rPr>
                <w:i/>
                <w:sz w:val="22"/>
              </w:rPr>
              <w:t xml:space="preserve">Ejemplos: </w:t>
            </w:r>
          </w:p>
          <w:p w14:paraId="0367214C" w14:textId="77777777" w:rsidR="00CA32F9" w:rsidRPr="008C1A94" w:rsidRDefault="005D52FF">
            <w:pPr>
              <w:numPr>
                <w:ilvl w:val="0"/>
                <w:numId w:val="1"/>
              </w:numPr>
              <w:spacing w:before="0" w:after="0"/>
              <w:rPr>
                <w:sz w:val="22"/>
              </w:rPr>
            </w:pPr>
            <w:r w:rsidRPr="008C1A94">
              <w:rPr>
                <w:i/>
                <w:sz w:val="22"/>
              </w:rPr>
              <w:t xml:space="preserve">Población con discapacidad auditiva total </w:t>
            </w:r>
          </w:p>
          <w:p w14:paraId="2675216D" w14:textId="77777777" w:rsidR="00CA32F9" w:rsidRPr="008C1A94" w:rsidRDefault="005D52FF">
            <w:pPr>
              <w:numPr>
                <w:ilvl w:val="0"/>
                <w:numId w:val="1"/>
              </w:numPr>
              <w:spacing w:before="0" w:after="0"/>
              <w:rPr>
                <w:sz w:val="22"/>
              </w:rPr>
            </w:pPr>
            <w:r w:rsidRPr="008C1A94">
              <w:rPr>
                <w:i/>
                <w:sz w:val="22"/>
              </w:rPr>
              <w:t xml:space="preserve">Población con discapacidad visual parcial </w:t>
            </w:r>
          </w:p>
        </w:tc>
      </w:tr>
      <w:tr w:rsidR="00CA32F9" w:rsidRPr="008C1A94" w14:paraId="205FA2B8" w14:textId="77777777">
        <w:tc>
          <w:tcPr>
            <w:tcW w:w="8978" w:type="dxa"/>
          </w:tcPr>
          <w:p w14:paraId="0EF530B0" w14:textId="77777777" w:rsidR="00CA32F9" w:rsidRPr="008C1A94" w:rsidRDefault="005D52FF">
            <w:pPr>
              <w:spacing w:before="0" w:after="0"/>
              <w:rPr>
                <w:sz w:val="22"/>
              </w:rPr>
            </w:pPr>
            <w:r w:rsidRPr="008C1A94">
              <w:rPr>
                <w:sz w:val="22"/>
              </w:rPr>
              <w:t xml:space="preserve">3. </w:t>
            </w:r>
            <w:r w:rsidRPr="008C1A94">
              <w:rPr>
                <w:b/>
                <w:sz w:val="22"/>
                <w:u w:val="single"/>
              </w:rPr>
              <w:t>Recurso o elemento con componente inclusivo en el aula virtual.</w:t>
            </w:r>
            <w:r w:rsidRPr="008C1A94">
              <w:rPr>
                <w:sz w:val="22"/>
              </w:rPr>
              <w:t xml:space="preserve"> </w:t>
            </w:r>
          </w:p>
          <w:p w14:paraId="6F599432" w14:textId="77777777" w:rsidR="00CA32F9" w:rsidRPr="008C1A94" w:rsidRDefault="005D52FF">
            <w:pPr>
              <w:spacing w:before="0" w:after="0"/>
              <w:rPr>
                <w:sz w:val="22"/>
              </w:rPr>
            </w:pPr>
            <w:r w:rsidRPr="008C1A94">
              <w:rPr>
                <w:i/>
                <w:sz w:val="22"/>
              </w:rPr>
              <w:t xml:space="preserve">Ejemplos: </w:t>
            </w:r>
          </w:p>
          <w:p w14:paraId="5A972E36" w14:textId="77777777" w:rsidR="00CA32F9" w:rsidRPr="008C1A94" w:rsidRDefault="005D52FF">
            <w:pPr>
              <w:numPr>
                <w:ilvl w:val="0"/>
                <w:numId w:val="10"/>
              </w:numPr>
              <w:spacing w:before="0" w:after="0"/>
              <w:rPr>
                <w:sz w:val="22"/>
              </w:rPr>
            </w:pPr>
            <w:r w:rsidRPr="008C1A94">
              <w:rPr>
                <w:i/>
                <w:sz w:val="22"/>
              </w:rPr>
              <w:t xml:space="preserve">Videos con traducción a lenguaje de señas </w:t>
            </w:r>
          </w:p>
          <w:p w14:paraId="74D4A4C2" w14:textId="77777777" w:rsidR="00CA32F9" w:rsidRPr="008C1A94" w:rsidRDefault="005D52FF">
            <w:pPr>
              <w:numPr>
                <w:ilvl w:val="0"/>
                <w:numId w:val="10"/>
              </w:numPr>
              <w:spacing w:before="0" w:after="0"/>
              <w:rPr>
                <w:sz w:val="22"/>
              </w:rPr>
            </w:pPr>
            <w:r w:rsidRPr="008C1A94">
              <w:rPr>
                <w:i/>
                <w:sz w:val="22"/>
              </w:rPr>
              <w:t>Documentos textos (</w:t>
            </w:r>
            <w:proofErr w:type="spellStart"/>
            <w:r w:rsidRPr="008C1A94">
              <w:rPr>
                <w:i/>
                <w:sz w:val="22"/>
              </w:rPr>
              <w:t>pdf</w:t>
            </w:r>
            <w:proofErr w:type="spellEnd"/>
            <w:r w:rsidRPr="008C1A94">
              <w:rPr>
                <w:i/>
                <w:sz w:val="22"/>
              </w:rPr>
              <w:t>, Word) con versión audio</w:t>
            </w:r>
          </w:p>
          <w:p w14:paraId="1CC189D5" w14:textId="77777777" w:rsidR="00CA32F9" w:rsidRPr="008C1A94" w:rsidRDefault="005D52FF">
            <w:pPr>
              <w:numPr>
                <w:ilvl w:val="0"/>
                <w:numId w:val="10"/>
              </w:numPr>
              <w:spacing w:before="0" w:after="0"/>
              <w:rPr>
                <w:sz w:val="22"/>
              </w:rPr>
            </w:pPr>
            <w:r w:rsidRPr="008C1A94">
              <w:rPr>
                <w:i/>
                <w:sz w:val="22"/>
              </w:rPr>
              <w:t xml:space="preserve">Uso de tabletas </w:t>
            </w:r>
            <w:proofErr w:type="spellStart"/>
            <w:r w:rsidRPr="008C1A94">
              <w:rPr>
                <w:i/>
                <w:sz w:val="22"/>
              </w:rPr>
              <w:t>braile</w:t>
            </w:r>
            <w:proofErr w:type="spellEnd"/>
            <w:r w:rsidRPr="008C1A94">
              <w:rPr>
                <w:i/>
                <w:sz w:val="22"/>
              </w:rPr>
              <w:t xml:space="preserve"> </w:t>
            </w:r>
          </w:p>
          <w:p w14:paraId="47D184D3" w14:textId="77777777" w:rsidR="00CA32F9" w:rsidRPr="008C1A94" w:rsidRDefault="005D52FF">
            <w:pPr>
              <w:numPr>
                <w:ilvl w:val="0"/>
                <w:numId w:val="10"/>
              </w:numPr>
              <w:spacing w:before="0" w:after="0"/>
              <w:rPr>
                <w:sz w:val="22"/>
              </w:rPr>
            </w:pPr>
            <w:r w:rsidRPr="008C1A94">
              <w:rPr>
                <w:i/>
                <w:sz w:val="22"/>
              </w:rPr>
              <w:t>Videos con subtítulos en lengua romaní</w:t>
            </w:r>
          </w:p>
          <w:p w14:paraId="4BE16154" w14:textId="77777777" w:rsidR="00CA32F9" w:rsidRPr="008C1A94" w:rsidRDefault="005D52FF">
            <w:pPr>
              <w:numPr>
                <w:ilvl w:val="0"/>
                <w:numId w:val="10"/>
              </w:numPr>
              <w:spacing w:before="0" w:after="0"/>
              <w:rPr>
                <w:sz w:val="22"/>
              </w:rPr>
            </w:pPr>
            <w:r w:rsidRPr="008C1A94">
              <w:rPr>
                <w:i/>
                <w:sz w:val="22"/>
              </w:rPr>
              <w:t xml:space="preserve">Imágenes de alta definición y alta ampliación </w:t>
            </w:r>
          </w:p>
        </w:tc>
      </w:tr>
      <w:tr w:rsidR="00CA32F9" w:rsidRPr="008C1A94" w14:paraId="5F5F2989" w14:textId="77777777">
        <w:tc>
          <w:tcPr>
            <w:tcW w:w="8978" w:type="dxa"/>
          </w:tcPr>
          <w:p w14:paraId="0FF22019" w14:textId="77777777" w:rsidR="00CA32F9" w:rsidRPr="008C1A94" w:rsidRDefault="005D52FF">
            <w:pPr>
              <w:spacing w:before="0" w:after="0"/>
              <w:rPr>
                <w:sz w:val="22"/>
              </w:rPr>
            </w:pPr>
            <w:r w:rsidRPr="008C1A94">
              <w:rPr>
                <w:sz w:val="22"/>
              </w:rPr>
              <w:t xml:space="preserve">4. </w:t>
            </w:r>
            <w:r w:rsidRPr="008C1A94">
              <w:rPr>
                <w:b/>
                <w:sz w:val="22"/>
                <w:u w:val="single"/>
              </w:rPr>
              <w:t xml:space="preserve">Porcentaje de actividades de la asignatura que usan recursos o elementos inclusivos. </w:t>
            </w:r>
            <w:r w:rsidRPr="008C1A94">
              <w:rPr>
                <w:i/>
                <w:sz w:val="22"/>
              </w:rPr>
              <w:t xml:space="preserve">Ejemplos: </w:t>
            </w:r>
          </w:p>
          <w:p w14:paraId="56C61BD9" w14:textId="77777777" w:rsidR="00CA32F9" w:rsidRPr="008C1A94" w:rsidRDefault="005D52FF">
            <w:pPr>
              <w:spacing w:before="0" w:after="0"/>
              <w:rPr>
                <w:sz w:val="22"/>
              </w:rPr>
            </w:pPr>
            <w:r w:rsidRPr="008C1A94">
              <w:rPr>
                <w:i/>
                <w:sz w:val="22"/>
              </w:rPr>
              <w:t xml:space="preserve">- 25% (se incluyen 25 vídeos en el aula y 5 tienen traducción). </w:t>
            </w:r>
          </w:p>
          <w:p w14:paraId="09273997" w14:textId="77777777" w:rsidR="00CA32F9" w:rsidRPr="008C1A94" w:rsidRDefault="005D52FF">
            <w:pPr>
              <w:spacing w:before="0" w:after="0"/>
              <w:rPr>
                <w:sz w:val="22"/>
              </w:rPr>
            </w:pPr>
            <w:r w:rsidRPr="008C1A94">
              <w:rPr>
                <w:i/>
                <w:sz w:val="22"/>
              </w:rPr>
              <w:t xml:space="preserve">- 60% (se incluyen 30 documentos </w:t>
            </w:r>
            <w:proofErr w:type="spellStart"/>
            <w:r w:rsidRPr="008C1A94">
              <w:rPr>
                <w:i/>
                <w:sz w:val="22"/>
              </w:rPr>
              <w:t>pdf</w:t>
            </w:r>
            <w:proofErr w:type="spellEnd"/>
            <w:r w:rsidRPr="008C1A94">
              <w:rPr>
                <w:i/>
                <w:sz w:val="22"/>
              </w:rPr>
              <w:t xml:space="preserve"> en el aula y 18 de ellos tienen versión audio). </w:t>
            </w:r>
          </w:p>
          <w:p w14:paraId="40D8FC98" w14:textId="77777777" w:rsidR="00CA32F9" w:rsidRPr="008C1A94" w:rsidRDefault="005D52FF">
            <w:pPr>
              <w:spacing w:before="0" w:after="0"/>
              <w:rPr>
                <w:sz w:val="22"/>
              </w:rPr>
            </w:pPr>
            <w:r w:rsidRPr="008C1A94">
              <w:rPr>
                <w:i/>
                <w:sz w:val="22"/>
              </w:rPr>
              <w:t xml:space="preserve">- 30% (proporción de horas propuestas en relación con las horas totales para el desarrollo de la asignatura) </w:t>
            </w:r>
          </w:p>
        </w:tc>
      </w:tr>
    </w:tbl>
    <w:p w14:paraId="60C95033" w14:textId="0861B6CB" w:rsidR="008C1A94" w:rsidRDefault="008C1A94">
      <w:pPr>
        <w:spacing w:before="0" w:after="0"/>
        <w:rPr>
          <w:sz w:val="22"/>
        </w:rPr>
      </w:pPr>
      <w:r>
        <w:rPr>
          <w:sz w:val="22"/>
        </w:rPr>
        <w:br w:type="page"/>
      </w:r>
    </w:p>
    <w:p w14:paraId="4A971B5D"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left"/>
        <w:rPr>
          <w:b/>
          <w:smallCaps/>
          <w:szCs w:val="28"/>
        </w:rPr>
      </w:pPr>
      <w:bookmarkStart w:id="11" w:name="_j9txe7z1r7m9" w:colFirst="0" w:colLast="0"/>
      <w:bookmarkEnd w:id="11"/>
      <w:r w:rsidRPr="008C1A94">
        <w:rPr>
          <w:b/>
          <w:smallCaps/>
          <w:color w:val="000000"/>
          <w:szCs w:val="28"/>
        </w:rPr>
        <w:lastRenderedPageBreak/>
        <w:t>ESTRATEGIAS, ACTIVIDADES Y RECURSOS MOODLE</w:t>
      </w:r>
    </w:p>
    <w:p w14:paraId="2201969A" w14:textId="77777777" w:rsidR="00CA32F9" w:rsidRPr="008C1A94" w:rsidRDefault="00CA32F9">
      <w:pPr>
        <w:spacing w:before="0" w:after="0"/>
        <w:rPr>
          <w:sz w:val="22"/>
        </w:rPr>
      </w:pPr>
    </w:p>
    <w:p w14:paraId="31FB674A" w14:textId="77777777" w:rsidR="00CA32F9" w:rsidRPr="008C1A94" w:rsidRDefault="005D52FF">
      <w:pPr>
        <w:spacing w:before="0" w:after="0"/>
        <w:rPr>
          <w:sz w:val="22"/>
        </w:rPr>
      </w:pPr>
      <w:r w:rsidRPr="008C1A94">
        <w:rPr>
          <w:sz w:val="22"/>
        </w:rPr>
        <w:t xml:space="preserve">De acuerdo con los LINEAMIENTOS PARA EL DISEÑO Y DESARROLLO DE EXPERIENCIAS DE INCORPORACIÓN DE TIC COMO APOYO A LOS PROCESOS DE ENSEÑANZA, APRENDIZAJE Y EVALUACIÓN es necesario especificar las Estrategia(s) didáctica(s) y material(es) educativo(s) a utilizar durante el desarrollo de la experiencia. Según los planteamientos de </w:t>
      </w:r>
      <w:proofErr w:type="spellStart"/>
      <w:r w:rsidRPr="008C1A94">
        <w:rPr>
          <w:sz w:val="22"/>
        </w:rPr>
        <w:t>Boix</w:t>
      </w:r>
      <w:proofErr w:type="spellEnd"/>
      <w:r w:rsidRPr="008C1A94">
        <w:rPr>
          <w:sz w:val="22"/>
        </w:rPr>
        <w:t xml:space="preserve"> (1995) la estrategia aplicada al campo didáctico, se define como la secuencia ordenada y sistematizada de actividades y recursos que se utilizan en la práctica educativa. Entre las estrategias pueden estar la lectura y composición de textos, los mapas conceptuales, la resolución de problemas, el análisis de casos, el desarrollo de proyectos, las preguntas, las exposiciones, el manejo del error, el portafolio, etc. Entre los materiales educativos se pueden incluir artículos, libros, sitios de interés, imágenes, videos, software, repositorios, etc. Con respecto a los materiales es importante definir si es necesario desarrollarlos o utilizar los disponibles.</w:t>
      </w:r>
    </w:p>
    <w:p w14:paraId="14B65774" w14:textId="77777777" w:rsidR="00CA32F9" w:rsidRPr="008C1A94" w:rsidRDefault="00CA32F9">
      <w:pPr>
        <w:spacing w:before="0" w:after="0"/>
        <w:rPr>
          <w:sz w:val="22"/>
        </w:rPr>
      </w:pPr>
    </w:p>
    <w:p w14:paraId="3245C140" w14:textId="77777777" w:rsidR="00CA32F9" w:rsidRPr="008C1A94" w:rsidRDefault="005D52FF">
      <w:pPr>
        <w:spacing w:before="0" w:after="0"/>
        <w:rPr>
          <w:sz w:val="22"/>
        </w:rPr>
      </w:pPr>
      <w:r w:rsidRPr="008C1A94">
        <w:rPr>
          <w:sz w:val="22"/>
        </w:rPr>
        <w:t>A las diferentes estrategias planteadas, se vinculan las actividades, para lograr la participación e interacción de los estudiantes con miras a desarrollar las competencias, así como a facilitar la apropiación de contenidos.</w:t>
      </w:r>
    </w:p>
    <w:p w14:paraId="3913925C" w14:textId="77777777" w:rsidR="00CA32F9" w:rsidRPr="008C1A94" w:rsidRDefault="00CA32F9">
      <w:pPr>
        <w:spacing w:before="0" w:after="0"/>
        <w:rPr>
          <w:sz w:val="22"/>
        </w:rPr>
      </w:pPr>
    </w:p>
    <w:p w14:paraId="3EE2B2A8" w14:textId="77777777" w:rsidR="00CA32F9" w:rsidRPr="008C1A94" w:rsidRDefault="005D52FF">
      <w:pPr>
        <w:spacing w:before="0" w:after="0"/>
        <w:rPr>
          <w:sz w:val="22"/>
        </w:rPr>
      </w:pPr>
      <w:r w:rsidRPr="008C1A94">
        <w:rPr>
          <w:sz w:val="22"/>
        </w:rPr>
        <w:t>Finalmente, se relacionan los diferentes Recursos y actividades de Moodle y de otras herramientas tecnológicas enlazadas con esta plataforma, que se vincularán con la estrategia didáctica y permitirán implementar la propuesta TIC.</w:t>
      </w:r>
    </w:p>
    <w:p w14:paraId="19ECABB4" w14:textId="77777777" w:rsidR="00CA32F9" w:rsidRPr="008C1A94" w:rsidRDefault="00CA32F9">
      <w:pPr>
        <w:spacing w:before="0" w:after="0"/>
        <w:rPr>
          <w:sz w:val="22"/>
        </w:rPr>
      </w:pPr>
    </w:p>
    <w:tbl>
      <w:tblPr>
        <w:tblStyle w:val="a3"/>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7"/>
        <w:gridCol w:w="2415"/>
        <w:gridCol w:w="2419"/>
        <w:gridCol w:w="1793"/>
      </w:tblGrid>
      <w:tr w:rsidR="00CA32F9" w:rsidRPr="008C1A94" w14:paraId="02616EEA" w14:textId="77777777">
        <w:tc>
          <w:tcPr>
            <w:tcW w:w="2427" w:type="dxa"/>
          </w:tcPr>
          <w:p w14:paraId="2783D59C" w14:textId="77777777" w:rsidR="00CA32F9" w:rsidRPr="008C1A94" w:rsidRDefault="005D52FF" w:rsidP="008C1A94">
            <w:pPr>
              <w:spacing w:before="0" w:after="0"/>
              <w:jc w:val="center"/>
              <w:rPr>
                <w:sz w:val="22"/>
              </w:rPr>
            </w:pPr>
            <w:r w:rsidRPr="008C1A94">
              <w:rPr>
                <w:sz w:val="22"/>
              </w:rPr>
              <w:t>ESTRATEGIA DIDÁCTICA</w:t>
            </w:r>
          </w:p>
        </w:tc>
        <w:tc>
          <w:tcPr>
            <w:tcW w:w="2415" w:type="dxa"/>
          </w:tcPr>
          <w:p w14:paraId="07A68483" w14:textId="77777777" w:rsidR="00CA32F9" w:rsidRPr="008C1A94" w:rsidRDefault="005D52FF" w:rsidP="008C1A94">
            <w:pPr>
              <w:spacing w:before="0" w:after="0"/>
              <w:jc w:val="center"/>
              <w:rPr>
                <w:sz w:val="22"/>
              </w:rPr>
            </w:pPr>
            <w:r w:rsidRPr="008C1A94">
              <w:rPr>
                <w:sz w:val="22"/>
              </w:rPr>
              <w:t>ACTIVIDAD</w:t>
            </w:r>
          </w:p>
        </w:tc>
        <w:tc>
          <w:tcPr>
            <w:tcW w:w="2419" w:type="dxa"/>
          </w:tcPr>
          <w:p w14:paraId="1A3649F8" w14:textId="77777777" w:rsidR="00CA32F9" w:rsidRPr="008C1A94" w:rsidRDefault="005D52FF" w:rsidP="008C1A94">
            <w:pPr>
              <w:spacing w:before="0" w:after="0"/>
              <w:jc w:val="center"/>
              <w:rPr>
                <w:sz w:val="22"/>
              </w:rPr>
            </w:pPr>
            <w:r w:rsidRPr="008C1A94">
              <w:rPr>
                <w:sz w:val="22"/>
              </w:rPr>
              <w:t>MATERIALES EDUCATIVOS</w:t>
            </w:r>
          </w:p>
        </w:tc>
        <w:tc>
          <w:tcPr>
            <w:tcW w:w="1793" w:type="dxa"/>
          </w:tcPr>
          <w:p w14:paraId="2FC0614C" w14:textId="77777777" w:rsidR="00CA32F9" w:rsidRPr="008C1A94" w:rsidRDefault="005D52FF" w:rsidP="008C1A94">
            <w:pPr>
              <w:spacing w:before="0" w:after="0"/>
              <w:jc w:val="center"/>
              <w:rPr>
                <w:sz w:val="22"/>
              </w:rPr>
            </w:pPr>
            <w:r w:rsidRPr="008C1A94">
              <w:rPr>
                <w:sz w:val="22"/>
              </w:rPr>
              <w:t>RECURSOS MOODLE</w:t>
            </w:r>
          </w:p>
        </w:tc>
      </w:tr>
      <w:tr w:rsidR="00CA32F9" w:rsidRPr="008C1A94" w14:paraId="45A0622F" w14:textId="77777777">
        <w:tc>
          <w:tcPr>
            <w:tcW w:w="2427" w:type="dxa"/>
          </w:tcPr>
          <w:p w14:paraId="6EE8B35D" w14:textId="77777777" w:rsidR="00CA32F9" w:rsidRPr="008C1A94" w:rsidRDefault="00CA32F9" w:rsidP="008C1A94">
            <w:pPr>
              <w:spacing w:before="0" w:after="0"/>
              <w:jc w:val="center"/>
              <w:rPr>
                <w:sz w:val="22"/>
              </w:rPr>
            </w:pPr>
          </w:p>
        </w:tc>
        <w:tc>
          <w:tcPr>
            <w:tcW w:w="2415" w:type="dxa"/>
          </w:tcPr>
          <w:p w14:paraId="7035E501" w14:textId="77777777" w:rsidR="00CA32F9" w:rsidRPr="008C1A94" w:rsidRDefault="00CA32F9" w:rsidP="008C1A94">
            <w:pPr>
              <w:spacing w:before="0" w:after="0"/>
              <w:jc w:val="center"/>
              <w:rPr>
                <w:sz w:val="22"/>
              </w:rPr>
            </w:pPr>
          </w:p>
        </w:tc>
        <w:tc>
          <w:tcPr>
            <w:tcW w:w="2419" w:type="dxa"/>
          </w:tcPr>
          <w:p w14:paraId="5E9F4F9F" w14:textId="77777777" w:rsidR="00CA32F9" w:rsidRPr="008C1A94" w:rsidRDefault="00CA32F9" w:rsidP="008C1A94">
            <w:pPr>
              <w:spacing w:before="0" w:after="0"/>
              <w:jc w:val="center"/>
              <w:rPr>
                <w:sz w:val="22"/>
              </w:rPr>
            </w:pPr>
          </w:p>
        </w:tc>
        <w:tc>
          <w:tcPr>
            <w:tcW w:w="1793" w:type="dxa"/>
          </w:tcPr>
          <w:p w14:paraId="20BE7522" w14:textId="77777777" w:rsidR="00CA32F9" w:rsidRPr="008C1A94" w:rsidRDefault="00CA32F9" w:rsidP="008C1A94">
            <w:pPr>
              <w:spacing w:before="0" w:after="0"/>
              <w:jc w:val="center"/>
              <w:rPr>
                <w:sz w:val="22"/>
              </w:rPr>
            </w:pPr>
          </w:p>
        </w:tc>
      </w:tr>
      <w:tr w:rsidR="00CA32F9" w:rsidRPr="008C1A94" w14:paraId="311F419B" w14:textId="77777777">
        <w:tc>
          <w:tcPr>
            <w:tcW w:w="2427" w:type="dxa"/>
          </w:tcPr>
          <w:p w14:paraId="34E36DD5" w14:textId="77777777" w:rsidR="00CA32F9" w:rsidRPr="008C1A94" w:rsidRDefault="00CA32F9" w:rsidP="008C1A94">
            <w:pPr>
              <w:spacing w:before="0" w:after="0"/>
              <w:jc w:val="center"/>
              <w:rPr>
                <w:sz w:val="22"/>
              </w:rPr>
            </w:pPr>
          </w:p>
        </w:tc>
        <w:tc>
          <w:tcPr>
            <w:tcW w:w="2415" w:type="dxa"/>
          </w:tcPr>
          <w:p w14:paraId="13F9462B" w14:textId="77777777" w:rsidR="00CA32F9" w:rsidRPr="008C1A94" w:rsidRDefault="00CA32F9" w:rsidP="008C1A94">
            <w:pPr>
              <w:spacing w:before="0" w:after="0"/>
              <w:jc w:val="center"/>
              <w:rPr>
                <w:sz w:val="22"/>
              </w:rPr>
            </w:pPr>
          </w:p>
        </w:tc>
        <w:tc>
          <w:tcPr>
            <w:tcW w:w="2419" w:type="dxa"/>
          </w:tcPr>
          <w:p w14:paraId="5D05A587" w14:textId="77777777" w:rsidR="00CA32F9" w:rsidRPr="008C1A94" w:rsidRDefault="00CA32F9" w:rsidP="008C1A94">
            <w:pPr>
              <w:spacing w:before="0" w:after="0"/>
              <w:jc w:val="center"/>
              <w:rPr>
                <w:sz w:val="22"/>
              </w:rPr>
            </w:pPr>
          </w:p>
        </w:tc>
        <w:tc>
          <w:tcPr>
            <w:tcW w:w="1793" w:type="dxa"/>
          </w:tcPr>
          <w:p w14:paraId="3CAC17F1" w14:textId="77777777" w:rsidR="00CA32F9" w:rsidRPr="008C1A94" w:rsidRDefault="00CA32F9" w:rsidP="008C1A94">
            <w:pPr>
              <w:spacing w:before="0" w:after="0"/>
              <w:jc w:val="center"/>
              <w:rPr>
                <w:sz w:val="22"/>
              </w:rPr>
            </w:pPr>
          </w:p>
        </w:tc>
      </w:tr>
      <w:tr w:rsidR="00CA32F9" w:rsidRPr="008C1A94" w14:paraId="625A209D" w14:textId="77777777">
        <w:tc>
          <w:tcPr>
            <w:tcW w:w="2427" w:type="dxa"/>
          </w:tcPr>
          <w:p w14:paraId="1724B4F9" w14:textId="77777777" w:rsidR="00CA32F9" w:rsidRPr="008C1A94" w:rsidRDefault="00CA32F9" w:rsidP="008C1A94">
            <w:pPr>
              <w:spacing w:before="0" w:after="0"/>
              <w:jc w:val="center"/>
              <w:rPr>
                <w:sz w:val="22"/>
              </w:rPr>
            </w:pPr>
          </w:p>
        </w:tc>
        <w:tc>
          <w:tcPr>
            <w:tcW w:w="2415" w:type="dxa"/>
          </w:tcPr>
          <w:p w14:paraId="763F69E1" w14:textId="77777777" w:rsidR="00CA32F9" w:rsidRPr="008C1A94" w:rsidRDefault="00CA32F9" w:rsidP="008C1A94">
            <w:pPr>
              <w:spacing w:before="0" w:after="0"/>
              <w:jc w:val="center"/>
              <w:rPr>
                <w:sz w:val="22"/>
              </w:rPr>
            </w:pPr>
          </w:p>
        </w:tc>
        <w:tc>
          <w:tcPr>
            <w:tcW w:w="2419" w:type="dxa"/>
          </w:tcPr>
          <w:p w14:paraId="79CDCA21" w14:textId="77777777" w:rsidR="00CA32F9" w:rsidRPr="008C1A94" w:rsidRDefault="00CA32F9" w:rsidP="008C1A94">
            <w:pPr>
              <w:spacing w:before="0" w:after="0"/>
              <w:jc w:val="center"/>
              <w:rPr>
                <w:sz w:val="22"/>
              </w:rPr>
            </w:pPr>
          </w:p>
        </w:tc>
        <w:tc>
          <w:tcPr>
            <w:tcW w:w="1793" w:type="dxa"/>
          </w:tcPr>
          <w:p w14:paraId="66D05BAE" w14:textId="77777777" w:rsidR="00CA32F9" w:rsidRPr="008C1A94" w:rsidRDefault="00CA32F9" w:rsidP="008C1A94">
            <w:pPr>
              <w:spacing w:before="0" w:after="0"/>
              <w:jc w:val="center"/>
              <w:rPr>
                <w:sz w:val="22"/>
              </w:rPr>
            </w:pPr>
          </w:p>
        </w:tc>
      </w:tr>
      <w:tr w:rsidR="00CA32F9" w:rsidRPr="008C1A94" w14:paraId="20897A63" w14:textId="77777777">
        <w:tc>
          <w:tcPr>
            <w:tcW w:w="2427" w:type="dxa"/>
          </w:tcPr>
          <w:p w14:paraId="36A21149" w14:textId="77777777" w:rsidR="00CA32F9" w:rsidRPr="008C1A94" w:rsidRDefault="00CA32F9" w:rsidP="008C1A94">
            <w:pPr>
              <w:spacing w:before="0" w:after="0"/>
              <w:jc w:val="center"/>
              <w:rPr>
                <w:sz w:val="22"/>
              </w:rPr>
            </w:pPr>
          </w:p>
        </w:tc>
        <w:tc>
          <w:tcPr>
            <w:tcW w:w="2415" w:type="dxa"/>
          </w:tcPr>
          <w:p w14:paraId="027DE6BB" w14:textId="77777777" w:rsidR="00CA32F9" w:rsidRPr="008C1A94" w:rsidRDefault="00CA32F9" w:rsidP="008C1A94">
            <w:pPr>
              <w:spacing w:before="0" w:after="0"/>
              <w:jc w:val="center"/>
              <w:rPr>
                <w:sz w:val="22"/>
              </w:rPr>
            </w:pPr>
          </w:p>
        </w:tc>
        <w:tc>
          <w:tcPr>
            <w:tcW w:w="2419" w:type="dxa"/>
          </w:tcPr>
          <w:p w14:paraId="330932CE" w14:textId="77777777" w:rsidR="00CA32F9" w:rsidRPr="008C1A94" w:rsidRDefault="00CA32F9" w:rsidP="008C1A94">
            <w:pPr>
              <w:spacing w:before="0" w:after="0"/>
              <w:jc w:val="center"/>
              <w:rPr>
                <w:sz w:val="22"/>
              </w:rPr>
            </w:pPr>
          </w:p>
        </w:tc>
        <w:tc>
          <w:tcPr>
            <w:tcW w:w="1793" w:type="dxa"/>
          </w:tcPr>
          <w:p w14:paraId="02EEDC63" w14:textId="77777777" w:rsidR="00CA32F9" w:rsidRPr="008C1A94" w:rsidRDefault="00CA32F9" w:rsidP="008C1A94">
            <w:pPr>
              <w:spacing w:before="0" w:after="0"/>
              <w:jc w:val="center"/>
              <w:rPr>
                <w:sz w:val="22"/>
              </w:rPr>
            </w:pPr>
          </w:p>
        </w:tc>
      </w:tr>
      <w:tr w:rsidR="00CA32F9" w:rsidRPr="008C1A94" w14:paraId="118C18B2" w14:textId="77777777">
        <w:tc>
          <w:tcPr>
            <w:tcW w:w="2427" w:type="dxa"/>
          </w:tcPr>
          <w:p w14:paraId="5528F930" w14:textId="77777777" w:rsidR="00CA32F9" w:rsidRPr="008C1A94" w:rsidRDefault="00CA32F9" w:rsidP="008C1A94">
            <w:pPr>
              <w:spacing w:before="0" w:after="0"/>
              <w:jc w:val="center"/>
              <w:rPr>
                <w:sz w:val="22"/>
              </w:rPr>
            </w:pPr>
          </w:p>
        </w:tc>
        <w:tc>
          <w:tcPr>
            <w:tcW w:w="2415" w:type="dxa"/>
          </w:tcPr>
          <w:p w14:paraId="1FEC9363" w14:textId="77777777" w:rsidR="00CA32F9" w:rsidRPr="008C1A94" w:rsidRDefault="00CA32F9" w:rsidP="008C1A94">
            <w:pPr>
              <w:spacing w:before="0" w:after="0"/>
              <w:jc w:val="center"/>
              <w:rPr>
                <w:sz w:val="22"/>
              </w:rPr>
            </w:pPr>
          </w:p>
        </w:tc>
        <w:tc>
          <w:tcPr>
            <w:tcW w:w="2419" w:type="dxa"/>
          </w:tcPr>
          <w:p w14:paraId="51DEF47C" w14:textId="77777777" w:rsidR="00CA32F9" w:rsidRPr="008C1A94" w:rsidRDefault="00CA32F9" w:rsidP="008C1A94">
            <w:pPr>
              <w:spacing w:before="0" w:after="0"/>
              <w:jc w:val="center"/>
              <w:rPr>
                <w:sz w:val="22"/>
              </w:rPr>
            </w:pPr>
          </w:p>
        </w:tc>
        <w:tc>
          <w:tcPr>
            <w:tcW w:w="1793" w:type="dxa"/>
          </w:tcPr>
          <w:p w14:paraId="715629BD" w14:textId="77777777" w:rsidR="00CA32F9" w:rsidRPr="008C1A94" w:rsidRDefault="00CA32F9" w:rsidP="008C1A94">
            <w:pPr>
              <w:spacing w:before="0" w:after="0"/>
              <w:jc w:val="center"/>
              <w:rPr>
                <w:sz w:val="22"/>
              </w:rPr>
            </w:pPr>
          </w:p>
        </w:tc>
      </w:tr>
      <w:tr w:rsidR="00CA32F9" w:rsidRPr="008C1A94" w14:paraId="0ADEF6C4" w14:textId="77777777">
        <w:tc>
          <w:tcPr>
            <w:tcW w:w="2427" w:type="dxa"/>
          </w:tcPr>
          <w:p w14:paraId="469C20D5" w14:textId="77777777" w:rsidR="00CA32F9" w:rsidRPr="008C1A94" w:rsidRDefault="00CA32F9" w:rsidP="008C1A94">
            <w:pPr>
              <w:spacing w:before="0" w:after="0"/>
              <w:jc w:val="center"/>
              <w:rPr>
                <w:sz w:val="22"/>
              </w:rPr>
            </w:pPr>
          </w:p>
        </w:tc>
        <w:tc>
          <w:tcPr>
            <w:tcW w:w="2415" w:type="dxa"/>
          </w:tcPr>
          <w:p w14:paraId="6EA45FBF" w14:textId="77777777" w:rsidR="00CA32F9" w:rsidRPr="008C1A94" w:rsidRDefault="00CA32F9" w:rsidP="008C1A94">
            <w:pPr>
              <w:spacing w:before="0" w:after="0"/>
              <w:jc w:val="center"/>
              <w:rPr>
                <w:sz w:val="22"/>
              </w:rPr>
            </w:pPr>
          </w:p>
        </w:tc>
        <w:tc>
          <w:tcPr>
            <w:tcW w:w="2419" w:type="dxa"/>
          </w:tcPr>
          <w:p w14:paraId="32FA1075" w14:textId="77777777" w:rsidR="00CA32F9" w:rsidRPr="008C1A94" w:rsidRDefault="00CA32F9" w:rsidP="008C1A94">
            <w:pPr>
              <w:spacing w:before="0" w:after="0"/>
              <w:jc w:val="center"/>
              <w:rPr>
                <w:sz w:val="22"/>
              </w:rPr>
            </w:pPr>
          </w:p>
        </w:tc>
        <w:tc>
          <w:tcPr>
            <w:tcW w:w="1793" w:type="dxa"/>
          </w:tcPr>
          <w:p w14:paraId="3E562BE6" w14:textId="77777777" w:rsidR="00CA32F9" w:rsidRPr="008C1A94" w:rsidRDefault="00CA32F9" w:rsidP="008C1A94">
            <w:pPr>
              <w:spacing w:before="0" w:after="0"/>
              <w:jc w:val="center"/>
              <w:rPr>
                <w:sz w:val="22"/>
              </w:rPr>
            </w:pPr>
          </w:p>
        </w:tc>
      </w:tr>
    </w:tbl>
    <w:p w14:paraId="2FEC76CF" w14:textId="49313FE6" w:rsidR="00CA32F9" w:rsidRPr="008C1A94" w:rsidRDefault="005D52FF" w:rsidP="008C1A94">
      <w:pPr>
        <w:pBdr>
          <w:top w:val="nil"/>
          <w:left w:val="nil"/>
          <w:bottom w:val="nil"/>
          <w:right w:val="nil"/>
          <w:between w:val="nil"/>
        </w:pBdr>
        <w:spacing w:before="0" w:after="144"/>
        <w:jc w:val="center"/>
      </w:pPr>
      <w:r w:rsidRPr="008C1A94">
        <w:rPr>
          <w:b/>
          <w:color w:val="000000"/>
          <w:sz w:val="18"/>
          <w:szCs w:val="18"/>
        </w:rPr>
        <w:t>Tabla 2.</w:t>
      </w:r>
      <w:r w:rsidRPr="008C1A94">
        <w:rPr>
          <w:color w:val="000000"/>
          <w:sz w:val="18"/>
          <w:szCs w:val="18"/>
        </w:rPr>
        <w:t xml:space="preserve"> Estrategias y Actividades.</w:t>
      </w:r>
      <w:r w:rsidRPr="008C1A94">
        <w:br w:type="page"/>
      </w:r>
    </w:p>
    <w:p w14:paraId="1D96B686"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left"/>
        <w:rPr>
          <w:b/>
          <w:smallCaps/>
          <w:szCs w:val="28"/>
        </w:rPr>
      </w:pPr>
      <w:bookmarkStart w:id="12" w:name="_aujoj925xj5l" w:colFirst="0" w:colLast="0"/>
      <w:bookmarkEnd w:id="12"/>
      <w:r w:rsidRPr="008C1A94">
        <w:rPr>
          <w:b/>
          <w:color w:val="000000"/>
          <w:szCs w:val="28"/>
        </w:rPr>
        <w:lastRenderedPageBreak/>
        <w:t>TIEMPO PARA LA REALIZACIÓN DE LAS ACTIVIDADES.</w:t>
      </w:r>
    </w:p>
    <w:p w14:paraId="39E4E58F" w14:textId="77777777" w:rsidR="00CA32F9" w:rsidRPr="008C1A94" w:rsidRDefault="00CA32F9">
      <w:pPr>
        <w:spacing w:before="0" w:after="0"/>
        <w:rPr>
          <w:sz w:val="22"/>
        </w:rPr>
      </w:pPr>
    </w:p>
    <w:p w14:paraId="1D475F3D" w14:textId="77777777" w:rsidR="00CA32F9" w:rsidRPr="008C1A94" w:rsidRDefault="005D52FF">
      <w:pPr>
        <w:spacing w:before="0" w:after="0"/>
        <w:rPr>
          <w:sz w:val="22"/>
        </w:rPr>
      </w:pPr>
      <w:r w:rsidRPr="008C1A94">
        <w:rPr>
          <w:sz w:val="22"/>
        </w:rPr>
        <w:t>En esta sección se especifica el tiempo que se dedicará a cada una de las actividades planteadas en la propuesta TIC, al momento de implementarlas con los estudiantes.</w:t>
      </w:r>
    </w:p>
    <w:p w14:paraId="561D7B27" w14:textId="77777777" w:rsidR="00CA32F9" w:rsidRPr="008C1A94" w:rsidRDefault="00CA32F9">
      <w:pPr>
        <w:spacing w:before="0" w:after="0"/>
        <w:rPr>
          <w:sz w:val="22"/>
        </w:rPr>
      </w:pPr>
    </w:p>
    <w:tbl>
      <w:tblPr>
        <w:tblStyle w:val="a4"/>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2126"/>
        <w:gridCol w:w="2349"/>
      </w:tblGrid>
      <w:tr w:rsidR="00CA32F9" w:rsidRPr="008C1A94" w14:paraId="685000EA" w14:textId="77777777">
        <w:tc>
          <w:tcPr>
            <w:tcW w:w="4503" w:type="dxa"/>
          </w:tcPr>
          <w:p w14:paraId="440A78C2" w14:textId="77777777" w:rsidR="00CA32F9" w:rsidRPr="008C1A94" w:rsidRDefault="005D52FF">
            <w:pPr>
              <w:spacing w:before="0" w:after="0"/>
              <w:rPr>
                <w:sz w:val="22"/>
              </w:rPr>
            </w:pPr>
            <w:r w:rsidRPr="008C1A94">
              <w:rPr>
                <w:b/>
                <w:sz w:val="22"/>
              </w:rPr>
              <w:t>ACTIVIDAD</w:t>
            </w:r>
          </w:p>
        </w:tc>
        <w:tc>
          <w:tcPr>
            <w:tcW w:w="2126" w:type="dxa"/>
          </w:tcPr>
          <w:p w14:paraId="60C79267" w14:textId="77777777" w:rsidR="00CA32F9" w:rsidRPr="008C1A94" w:rsidRDefault="005D52FF">
            <w:pPr>
              <w:spacing w:before="0" w:after="0"/>
              <w:rPr>
                <w:sz w:val="22"/>
              </w:rPr>
            </w:pPr>
            <w:r w:rsidRPr="008C1A94">
              <w:rPr>
                <w:b/>
                <w:sz w:val="22"/>
              </w:rPr>
              <w:t>Semana de implementación</w:t>
            </w:r>
          </w:p>
        </w:tc>
        <w:tc>
          <w:tcPr>
            <w:tcW w:w="2349" w:type="dxa"/>
          </w:tcPr>
          <w:p w14:paraId="634850C8" w14:textId="77777777" w:rsidR="00CA32F9" w:rsidRPr="008C1A94" w:rsidRDefault="005D52FF">
            <w:pPr>
              <w:spacing w:before="0" w:after="0"/>
              <w:rPr>
                <w:sz w:val="22"/>
              </w:rPr>
            </w:pPr>
            <w:r w:rsidRPr="008C1A94">
              <w:rPr>
                <w:b/>
                <w:sz w:val="22"/>
              </w:rPr>
              <w:t>Tiempo de profesor (horas)</w:t>
            </w:r>
          </w:p>
        </w:tc>
      </w:tr>
      <w:tr w:rsidR="00CA32F9" w:rsidRPr="008C1A94" w14:paraId="6822E131" w14:textId="77777777">
        <w:tc>
          <w:tcPr>
            <w:tcW w:w="4503" w:type="dxa"/>
          </w:tcPr>
          <w:p w14:paraId="603FFF4D" w14:textId="77777777" w:rsidR="00CA32F9" w:rsidRPr="008C1A94" w:rsidRDefault="00CA32F9">
            <w:pPr>
              <w:spacing w:before="0" w:after="0"/>
              <w:rPr>
                <w:sz w:val="22"/>
              </w:rPr>
            </w:pPr>
          </w:p>
        </w:tc>
        <w:tc>
          <w:tcPr>
            <w:tcW w:w="2126" w:type="dxa"/>
          </w:tcPr>
          <w:p w14:paraId="12321533" w14:textId="77777777" w:rsidR="00CA32F9" w:rsidRPr="008C1A94" w:rsidRDefault="00CA32F9">
            <w:pPr>
              <w:spacing w:before="0" w:after="0"/>
              <w:rPr>
                <w:sz w:val="22"/>
              </w:rPr>
            </w:pPr>
          </w:p>
        </w:tc>
        <w:tc>
          <w:tcPr>
            <w:tcW w:w="2349" w:type="dxa"/>
          </w:tcPr>
          <w:p w14:paraId="26641268" w14:textId="77777777" w:rsidR="00CA32F9" w:rsidRPr="008C1A94" w:rsidRDefault="00CA32F9">
            <w:pPr>
              <w:spacing w:before="0" w:after="0"/>
              <w:rPr>
                <w:sz w:val="22"/>
              </w:rPr>
            </w:pPr>
          </w:p>
        </w:tc>
      </w:tr>
      <w:tr w:rsidR="00CA32F9" w:rsidRPr="008C1A94" w14:paraId="31DED037" w14:textId="77777777">
        <w:tc>
          <w:tcPr>
            <w:tcW w:w="4503" w:type="dxa"/>
          </w:tcPr>
          <w:p w14:paraId="1D260499" w14:textId="77777777" w:rsidR="00CA32F9" w:rsidRPr="008C1A94" w:rsidRDefault="00CA32F9">
            <w:pPr>
              <w:spacing w:before="0" w:after="0"/>
              <w:rPr>
                <w:sz w:val="22"/>
              </w:rPr>
            </w:pPr>
          </w:p>
        </w:tc>
        <w:tc>
          <w:tcPr>
            <w:tcW w:w="2126" w:type="dxa"/>
          </w:tcPr>
          <w:p w14:paraId="568B155B" w14:textId="77777777" w:rsidR="00CA32F9" w:rsidRPr="008C1A94" w:rsidRDefault="00CA32F9">
            <w:pPr>
              <w:spacing w:before="0" w:after="0"/>
              <w:rPr>
                <w:sz w:val="22"/>
              </w:rPr>
            </w:pPr>
          </w:p>
        </w:tc>
        <w:tc>
          <w:tcPr>
            <w:tcW w:w="2349" w:type="dxa"/>
          </w:tcPr>
          <w:p w14:paraId="30BF319B" w14:textId="77777777" w:rsidR="00CA32F9" w:rsidRPr="008C1A94" w:rsidRDefault="00CA32F9">
            <w:pPr>
              <w:spacing w:before="0" w:after="0"/>
              <w:rPr>
                <w:sz w:val="22"/>
              </w:rPr>
            </w:pPr>
          </w:p>
        </w:tc>
      </w:tr>
      <w:tr w:rsidR="00CA32F9" w:rsidRPr="008C1A94" w14:paraId="71A24753" w14:textId="77777777">
        <w:tc>
          <w:tcPr>
            <w:tcW w:w="4503" w:type="dxa"/>
          </w:tcPr>
          <w:p w14:paraId="4BE69DB4" w14:textId="77777777" w:rsidR="00CA32F9" w:rsidRPr="008C1A94" w:rsidRDefault="00CA32F9">
            <w:pPr>
              <w:spacing w:before="0" w:after="0"/>
              <w:rPr>
                <w:sz w:val="22"/>
              </w:rPr>
            </w:pPr>
          </w:p>
        </w:tc>
        <w:tc>
          <w:tcPr>
            <w:tcW w:w="2126" w:type="dxa"/>
          </w:tcPr>
          <w:p w14:paraId="693CE66B" w14:textId="77777777" w:rsidR="00CA32F9" w:rsidRPr="008C1A94" w:rsidRDefault="00CA32F9">
            <w:pPr>
              <w:spacing w:before="0" w:after="0"/>
              <w:rPr>
                <w:sz w:val="22"/>
              </w:rPr>
            </w:pPr>
          </w:p>
        </w:tc>
        <w:tc>
          <w:tcPr>
            <w:tcW w:w="2349" w:type="dxa"/>
          </w:tcPr>
          <w:p w14:paraId="60608384" w14:textId="77777777" w:rsidR="00CA32F9" w:rsidRPr="008C1A94" w:rsidRDefault="00CA32F9">
            <w:pPr>
              <w:spacing w:before="0" w:after="0"/>
              <w:rPr>
                <w:sz w:val="22"/>
              </w:rPr>
            </w:pPr>
          </w:p>
        </w:tc>
      </w:tr>
      <w:tr w:rsidR="00CA32F9" w:rsidRPr="008C1A94" w14:paraId="37646EE3" w14:textId="77777777">
        <w:tc>
          <w:tcPr>
            <w:tcW w:w="4503" w:type="dxa"/>
          </w:tcPr>
          <w:p w14:paraId="79973C53" w14:textId="77777777" w:rsidR="00CA32F9" w:rsidRPr="008C1A94" w:rsidRDefault="00CA32F9">
            <w:pPr>
              <w:spacing w:before="0" w:after="0"/>
              <w:rPr>
                <w:sz w:val="22"/>
              </w:rPr>
            </w:pPr>
          </w:p>
        </w:tc>
        <w:tc>
          <w:tcPr>
            <w:tcW w:w="2126" w:type="dxa"/>
          </w:tcPr>
          <w:p w14:paraId="39F2420D" w14:textId="77777777" w:rsidR="00CA32F9" w:rsidRPr="008C1A94" w:rsidRDefault="00CA32F9">
            <w:pPr>
              <w:spacing w:before="0" w:after="0"/>
              <w:rPr>
                <w:sz w:val="22"/>
              </w:rPr>
            </w:pPr>
          </w:p>
        </w:tc>
        <w:tc>
          <w:tcPr>
            <w:tcW w:w="2349" w:type="dxa"/>
          </w:tcPr>
          <w:p w14:paraId="1DDCB6FB" w14:textId="77777777" w:rsidR="00CA32F9" w:rsidRPr="008C1A94" w:rsidRDefault="00CA32F9">
            <w:pPr>
              <w:spacing w:before="0" w:after="0"/>
              <w:rPr>
                <w:sz w:val="22"/>
              </w:rPr>
            </w:pPr>
          </w:p>
        </w:tc>
      </w:tr>
    </w:tbl>
    <w:p w14:paraId="0CC75D83" w14:textId="5EC02105" w:rsidR="00CA32F9" w:rsidRPr="008C1A94" w:rsidRDefault="005D52FF" w:rsidP="008C1A94">
      <w:pPr>
        <w:pBdr>
          <w:top w:val="nil"/>
          <w:left w:val="nil"/>
          <w:bottom w:val="nil"/>
          <w:right w:val="nil"/>
          <w:between w:val="nil"/>
        </w:pBdr>
        <w:spacing w:before="0" w:after="144"/>
        <w:jc w:val="center"/>
      </w:pPr>
      <w:r w:rsidRPr="008C1A94">
        <w:rPr>
          <w:b/>
          <w:color w:val="000000"/>
          <w:sz w:val="18"/>
          <w:szCs w:val="18"/>
        </w:rPr>
        <w:t>Tabla 3.</w:t>
      </w:r>
      <w:r w:rsidRPr="008C1A94">
        <w:rPr>
          <w:color w:val="000000"/>
          <w:sz w:val="18"/>
          <w:szCs w:val="18"/>
        </w:rPr>
        <w:t xml:space="preserve"> Cronograma de Actividades.</w:t>
      </w:r>
      <w:r w:rsidRPr="008C1A94">
        <w:br w:type="page"/>
      </w:r>
    </w:p>
    <w:p w14:paraId="575B2BC7"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left"/>
        <w:rPr>
          <w:b/>
          <w:smallCaps/>
          <w:szCs w:val="28"/>
        </w:rPr>
      </w:pPr>
      <w:bookmarkStart w:id="13" w:name="_j7kml75dqtsk" w:colFirst="0" w:colLast="0"/>
      <w:bookmarkEnd w:id="13"/>
      <w:r w:rsidRPr="008C1A94">
        <w:rPr>
          <w:b/>
          <w:color w:val="000000"/>
          <w:szCs w:val="28"/>
        </w:rPr>
        <w:lastRenderedPageBreak/>
        <w:t>EVALUACIÓN DEL APRENDIZAJE Y DEL PROCESO.</w:t>
      </w:r>
    </w:p>
    <w:p w14:paraId="5FAB4C2E" w14:textId="77777777" w:rsidR="00CA32F9" w:rsidRPr="008C1A94" w:rsidRDefault="005D52FF">
      <w:pPr>
        <w:rPr>
          <w:sz w:val="22"/>
        </w:rPr>
      </w:pPr>
      <w:r w:rsidRPr="008C1A94">
        <w:rPr>
          <w:sz w:val="22"/>
        </w:rPr>
        <w:t>En esta sección se especifican las diferentes formas de evaluación que se implementarán en la(s) asignatura(s). Se espera que se realice un proceso de valoración del trabajo de los estudiantes, en términos del logro de las competencias propuestas para la(s) asignatura(s) (evaluación del aprendizaje) y adicionalmente se proporcione una apreciación acerca del desarrollo de la experiencia educativa con apoyo en TIC, a modo de lecciones aprendidas y recomendaciones (evaluación del proceso).</w:t>
      </w:r>
    </w:p>
    <w:p w14:paraId="49966736" w14:textId="77777777" w:rsidR="00CA32F9" w:rsidRPr="008C1A94" w:rsidRDefault="005D52FF">
      <w:pPr>
        <w:rPr>
          <w:sz w:val="22"/>
        </w:rPr>
      </w:pPr>
      <w:r w:rsidRPr="008C1A94">
        <w:rPr>
          <w:sz w:val="22"/>
        </w:rPr>
        <w:t xml:space="preserve">En el espacio de la Tabla definido para la Forma de Evaluación proporcione información sobre la manera en la cual realizará la evaluación: </w:t>
      </w:r>
      <w:proofErr w:type="spellStart"/>
      <w:r w:rsidRPr="008C1A94">
        <w:rPr>
          <w:sz w:val="22"/>
        </w:rPr>
        <w:t>quices</w:t>
      </w:r>
      <w:proofErr w:type="spellEnd"/>
      <w:r w:rsidRPr="008C1A94">
        <w:rPr>
          <w:sz w:val="22"/>
        </w:rPr>
        <w:t>, taller, proyecto, portafolio, etc.  En la columna Tipo, especifique si dicha forma de evaluación proporcionará evidencias para la evaluación del aprendizaje o del proceso. Finalmente, en la columna de Recurso a utilizar, especifique el recurso a través del cual se recopilará la información. Observe el ejemplo incluido en la Tabla-XX.</w:t>
      </w:r>
    </w:p>
    <w:tbl>
      <w:tblPr>
        <w:tblStyle w:val="a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103"/>
        <w:gridCol w:w="2974"/>
      </w:tblGrid>
      <w:tr w:rsidR="00CA32F9" w:rsidRPr="008C1A94" w14:paraId="62D1242B" w14:textId="77777777">
        <w:tc>
          <w:tcPr>
            <w:tcW w:w="2977" w:type="dxa"/>
          </w:tcPr>
          <w:p w14:paraId="2A026F0A" w14:textId="77777777" w:rsidR="00CA32F9" w:rsidRPr="008C1A94" w:rsidRDefault="005D52FF">
            <w:pPr>
              <w:spacing w:before="0" w:after="0"/>
              <w:rPr>
                <w:sz w:val="22"/>
              </w:rPr>
            </w:pPr>
            <w:r w:rsidRPr="008C1A94">
              <w:rPr>
                <w:b/>
                <w:sz w:val="22"/>
              </w:rPr>
              <w:t>FORMA DE EVALUACIÓN</w:t>
            </w:r>
          </w:p>
        </w:tc>
        <w:tc>
          <w:tcPr>
            <w:tcW w:w="3103" w:type="dxa"/>
          </w:tcPr>
          <w:p w14:paraId="3A6AA61B" w14:textId="77777777" w:rsidR="00CA32F9" w:rsidRPr="008C1A94" w:rsidRDefault="005D52FF">
            <w:pPr>
              <w:spacing w:before="0" w:after="0"/>
              <w:rPr>
                <w:sz w:val="22"/>
              </w:rPr>
            </w:pPr>
            <w:r w:rsidRPr="008C1A94">
              <w:rPr>
                <w:b/>
                <w:sz w:val="22"/>
              </w:rPr>
              <w:t>TIPO (APRENDIZAJE/PROCESO)</w:t>
            </w:r>
          </w:p>
        </w:tc>
        <w:tc>
          <w:tcPr>
            <w:tcW w:w="2974" w:type="dxa"/>
          </w:tcPr>
          <w:p w14:paraId="28731AA0" w14:textId="77777777" w:rsidR="00CA32F9" w:rsidRPr="008C1A94" w:rsidRDefault="005D52FF">
            <w:pPr>
              <w:spacing w:before="0" w:after="0"/>
              <w:rPr>
                <w:sz w:val="22"/>
              </w:rPr>
            </w:pPr>
            <w:r w:rsidRPr="008C1A94">
              <w:rPr>
                <w:b/>
                <w:sz w:val="22"/>
              </w:rPr>
              <w:t>RECURSO A UTILIZAR</w:t>
            </w:r>
          </w:p>
        </w:tc>
      </w:tr>
      <w:tr w:rsidR="00CA32F9" w:rsidRPr="008C1A94" w14:paraId="355962EF" w14:textId="77777777">
        <w:trPr>
          <w:trHeight w:val="40"/>
        </w:trPr>
        <w:tc>
          <w:tcPr>
            <w:tcW w:w="2977" w:type="dxa"/>
          </w:tcPr>
          <w:p w14:paraId="0C6580BB" w14:textId="77777777" w:rsidR="00CA32F9" w:rsidRPr="008C1A94" w:rsidRDefault="005D52FF">
            <w:pPr>
              <w:rPr>
                <w:sz w:val="22"/>
              </w:rPr>
            </w:pPr>
            <w:r w:rsidRPr="008C1A94">
              <w:rPr>
                <w:sz w:val="22"/>
              </w:rPr>
              <w:t xml:space="preserve">Ejemplo: </w:t>
            </w:r>
            <w:proofErr w:type="spellStart"/>
            <w:r w:rsidRPr="008C1A94">
              <w:rPr>
                <w:sz w:val="22"/>
              </w:rPr>
              <w:t>Quices</w:t>
            </w:r>
            <w:proofErr w:type="spellEnd"/>
            <w:r w:rsidRPr="008C1A94">
              <w:rPr>
                <w:sz w:val="22"/>
              </w:rPr>
              <w:t xml:space="preserve"> sobre aspectos teóricos de la asignatura</w:t>
            </w:r>
          </w:p>
        </w:tc>
        <w:tc>
          <w:tcPr>
            <w:tcW w:w="3103" w:type="dxa"/>
          </w:tcPr>
          <w:p w14:paraId="2D084A1F" w14:textId="77777777" w:rsidR="00CA32F9" w:rsidRPr="008C1A94" w:rsidRDefault="005D52FF">
            <w:pPr>
              <w:rPr>
                <w:sz w:val="22"/>
              </w:rPr>
            </w:pPr>
            <w:r w:rsidRPr="008C1A94">
              <w:rPr>
                <w:sz w:val="22"/>
              </w:rPr>
              <w:t>Ejemplo: Evaluación del aprendizaje</w:t>
            </w:r>
          </w:p>
        </w:tc>
        <w:tc>
          <w:tcPr>
            <w:tcW w:w="2974" w:type="dxa"/>
          </w:tcPr>
          <w:p w14:paraId="321045FA" w14:textId="77777777" w:rsidR="00CA32F9" w:rsidRPr="008C1A94" w:rsidRDefault="005D52FF">
            <w:pPr>
              <w:rPr>
                <w:sz w:val="22"/>
              </w:rPr>
            </w:pPr>
            <w:r w:rsidRPr="008C1A94">
              <w:rPr>
                <w:sz w:val="22"/>
              </w:rPr>
              <w:t>Ejemplo: Cuestionario de Moodle</w:t>
            </w:r>
          </w:p>
        </w:tc>
      </w:tr>
      <w:tr w:rsidR="00CA32F9" w:rsidRPr="008C1A94" w14:paraId="76E655F1" w14:textId="77777777">
        <w:tc>
          <w:tcPr>
            <w:tcW w:w="2977" w:type="dxa"/>
          </w:tcPr>
          <w:p w14:paraId="41353FDE" w14:textId="77777777" w:rsidR="00CA32F9" w:rsidRPr="008C1A94" w:rsidRDefault="00CA32F9">
            <w:pPr>
              <w:spacing w:before="0" w:after="0"/>
              <w:rPr>
                <w:sz w:val="22"/>
              </w:rPr>
            </w:pPr>
          </w:p>
        </w:tc>
        <w:tc>
          <w:tcPr>
            <w:tcW w:w="3103" w:type="dxa"/>
          </w:tcPr>
          <w:p w14:paraId="32E007B5" w14:textId="77777777" w:rsidR="00CA32F9" w:rsidRPr="008C1A94" w:rsidRDefault="00CA32F9">
            <w:pPr>
              <w:spacing w:before="0" w:after="0"/>
              <w:rPr>
                <w:sz w:val="22"/>
              </w:rPr>
            </w:pPr>
          </w:p>
        </w:tc>
        <w:tc>
          <w:tcPr>
            <w:tcW w:w="2974" w:type="dxa"/>
          </w:tcPr>
          <w:p w14:paraId="57947F59" w14:textId="77777777" w:rsidR="00CA32F9" w:rsidRPr="008C1A94" w:rsidRDefault="00CA32F9">
            <w:pPr>
              <w:spacing w:before="0" w:after="0"/>
              <w:rPr>
                <w:sz w:val="22"/>
              </w:rPr>
            </w:pPr>
          </w:p>
        </w:tc>
      </w:tr>
      <w:tr w:rsidR="00CA32F9" w:rsidRPr="008C1A94" w14:paraId="5CDD5408" w14:textId="77777777">
        <w:tc>
          <w:tcPr>
            <w:tcW w:w="2977" w:type="dxa"/>
          </w:tcPr>
          <w:p w14:paraId="7D7BEBDE" w14:textId="77777777" w:rsidR="00CA32F9" w:rsidRPr="008C1A94" w:rsidRDefault="00CA32F9">
            <w:pPr>
              <w:spacing w:before="0" w:after="0"/>
              <w:rPr>
                <w:sz w:val="22"/>
              </w:rPr>
            </w:pPr>
          </w:p>
        </w:tc>
        <w:tc>
          <w:tcPr>
            <w:tcW w:w="3103" w:type="dxa"/>
          </w:tcPr>
          <w:p w14:paraId="1614A474" w14:textId="77777777" w:rsidR="00CA32F9" w:rsidRPr="008C1A94" w:rsidRDefault="00CA32F9">
            <w:pPr>
              <w:spacing w:before="0" w:after="0"/>
              <w:rPr>
                <w:sz w:val="22"/>
              </w:rPr>
            </w:pPr>
          </w:p>
        </w:tc>
        <w:tc>
          <w:tcPr>
            <w:tcW w:w="2974" w:type="dxa"/>
          </w:tcPr>
          <w:p w14:paraId="30F5B2E9" w14:textId="77777777" w:rsidR="00CA32F9" w:rsidRPr="008C1A94" w:rsidRDefault="00CA32F9">
            <w:pPr>
              <w:spacing w:before="0" w:after="0"/>
              <w:rPr>
                <w:sz w:val="22"/>
              </w:rPr>
            </w:pPr>
          </w:p>
        </w:tc>
      </w:tr>
      <w:tr w:rsidR="00CA32F9" w:rsidRPr="008C1A94" w14:paraId="12466CAE" w14:textId="77777777">
        <w:tc>
          <w:tcPr>
            <w:tcW w:w="2977" w:type="dxa"/>
          </w:tcPr>
          <w:p w14:paraId="31EDAA5F" w14:textId="77777777" w:rsidR="00CA32F9" w:rsidRPr="008C1A94" w:rsidRDefault="00CA32F9">
            <w:pPr>
              <w:spacing w:before="0" w:after="0"/>
              <w:rPr>
                <w:sz w:val="22"/>
              </w:rPr>
            </w:pPr>
          </w:p>
        </w:tc>
        <w:tc>
          <w:tcPr>
            <w:tcW w:w="3103" w:type="dxa"/>
          </w:tcPr>
          <w:p w14:paraId="05ADD4D5" w14:textId="77777777" w:rsidR="00CA32F9" w:rsidRPr="008C1A94" w:rsidRDefault="00CA32F9">
            <w:pPr>
              <w:spacing w:before="0" w:after="0"/>
              <w:rPr>
                <w:sz w:val="22"/>
              </w:rPr>
            </w:pPr>
          </w:p>
        </w:tc>
        <w:tc>
          <w:tcPr>
            <w:tcW w:w="2974" w:type="dxa"/>
          </w:tcPr>
          <w:p w14:paraId="78CAAC71" w14:textId="77777777" w:rsidR="00CA32F9" w:rsidRPr="008C1A94" w:rsidRDefault="00CA32F9">
            <w:pPr>
              <w:spacing w:before="0" w:after="0"/>
              <w:rPr>
                <w:sz w:val="22"/>
              </w:rPr>
            </w:pPr>
          </w:p>
        </w:tc>
      </w:tr>
    </w:tbl>
    <w:p w14:paraId="4321E381" w14:textId="68ECE61D" w:rsidR="00CA32F9" w:rsidRPr="008C1A94" w:rsidRDefault="005D52FF" w:rsidP="008C1A94">
      <w:pPr>
        <w:pBdr>
          <w:top w:val="nil"/>
          <w:left w:val="nil"/>
          <w:bottom w:val="nil"/>
          <w:right w:val="nil"/>
          <w:between w:val="nil"/>
        </w:pBdr>
        <w:spacing w:before="0" w:after="144"/>
        <w:jc w:val="center"/>
      </w:pPr>
      <w:r w:rsidRPr="008C1A94">
        <w:rPr>
          <w:b/>
          <w:color w:val="000000"/>
          <w:sz w:val="18"/>
          <w:szCs w:val="18"/>
        </w:rPr>
        <w:t>Tabla 4.</w:t>
      </w:r>
      <w:r w:rsidRPr="008C1A94">
        <w:rPr>
          <w:color w:val="000000"/>
          <w:sz w:val="18"/>
          <w:szCs w:val="18"/>
        </w:rPr>
        <w:t xml:space="preserve"> Evaluación del Aprendizaje.</w:t>
      </w:r>
      <w:r w:rsidRPr="008C1A94">
        <w:br w:type="page"/>
      </w:r>
    </w:p>
    <w:p w14:paraId="0621A22F" w14:textId="77777777" w:rsidR="00CA32F9" w:rsidRPr="008C1A94" w:rsidRDefault="005D52FF">
      <w:pPr>
        <w:keepNext/>
        <w:widowControl w:val="0"/>
        <w:numPr>
          <w:ilvl w:val="0"/>
          <w:numId w:val="6"/>
        </w:numPr>
        <w:pBdr>
          <w:top w:val="nil"/>
          <w:left w:val="nil"/>
          <w:bottom w:val="nil"/>
          <w:right w:val="nil"/>
          <w:between w:val="nil"/>
        </w:pBdr>
        <w:tabs>
          <w:tab w:val="left" w:pos="0"/>
        </w:tabs>
        <w:spacing w:before="120" w:after="120"/>
        <w:jc w:val="left"/>
        <w:rPr>
          <w:b/>
          <w:smallCaps/>
          <w:szCs w:val="28"/>
        </w:rPr>
      </w:pPr>
      <w:bookmarkStart w:id="14" w:name="_6ickw1hywpjz" w:colFirst="0" w:colLast="0"/>
      <w:bookmarkEnd w:id="14"/>
      <w:r w:rsidRPr="008C1A94">
        <w:rPr>
          <w:b/>
          <w:smallCaps/>
          <w:color w:val="000000"/>
          <w:szCs w:val="28"/>
        </w:rPr>
        <w:lastRenderedPageBreak/>
        <w:t>ASPECTOS ADMINISTRATIVOS DE LA PROPUESTA</w:t>
      </w:r>
    </w:p>
    <w:p w14:paraId="5357A224" w14:textId="77777777" w:rsidR="00CA32F9" w:rsidRPr="008C1A94" w:rsidRDefault="00CA32F9">
      <w:pPr>
        <w:spacing w:before="0" w:after="0"/>
      </w:pPr>
    </w:p>
    <w:p w14:paraId="63F41A57" w14:textId="77777777" w:rsidR="00CA32F9" w:rsidRPr="008C1A94" w:rsidRDefault="005D52FF">
      <w:pPr>
        <w:spacing w:before="0" w:after="0"/>
        <w:rPr>
          <w:sz w:val="22"/>
          <w:szCs w:val="22"/>
        </w:rPr>
      </w:pPr>
      <w:r w:rsidRPr="008C1A94">
        <w:rPr>
          <w:b/>
          <w:sz w:val="22"/>
          <w:szCs w:val="22"/>
        </w:rPr>
        <w:t xml:space="preserve">Conformación del Colectivo </w:t>
      </w:r>
    </w:p>
    <w:p w14:paraId="26A35E96" w14:textId="77777777" w:rsidR="00CA32F9" w:rsidRPr="008C1A94" w:rsidRDefault="005D52FF">
      <w:pPr>
        <w:spacing w:before="0" w:after="0"/>
        <w:rPr>
          <w:sz w:val="22"/>
          <w:szCs w:val="22"/>
        </w:rPr>
      </w:pPr>
      <w:r w:rsidRPr="008C1A94">
        <w:rPr>
          <w:sz w:val="22"/>
          <w:szCs w:val="22"/>
        </w:rPr>
        <w:t>Para los miembros del colectivo, se debe registrar información solicitada en la tabla 5 “Conformación del colectivo”.</w:t>
      </w:r>
    </w:p>
    <w:p w14:paraId="6470784E" w14:textId="77777777" w:rsidR="00CA32F9" w:rsidRPr="008C1A94" w:rsidRDefault="00CA32F9">
      <w:pPr>
        <w:spacing w:before="0" w:after="0"/>
        <w:rPr>
          <w:sz w:val="22"/>
          <w:szCs w:val="22"/>
        </w:rPr>
      </w:pPr>
    </w:p>
    <w:tbl>
      <w:tblPr>
        <w:tblStyle w:val="a6"/>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144"/>
        <w:gridCol w:w="1116"/>
        <w:gridCol w:w="1418"/>
        <w:gridCol w:w="1275"/>
        <w:gridCol w:w="1275"/>
      </w:tblGrid>
      <w:tr w:rsidR="00333207" w:rsidRPr="008C1A94" w14:paraId="0B50933A" w14:textId="02D407D9" w:rsidTr="00333207">
        <w:trPr>
          <w:jc w:val="center"/>
        </w:trPr>
        <w:tc>
          <w:tcPr>
            <w:tcW w:w="3227" w:type="dxa"/>
          </w:tcPr>
          <w:p w14:paraId="49C4440B" w14:textId="77777777" w:rsidR="00333207" w:rsidRPr="008C1A94" w:rsidRDefault="00333207">
            <w:pPr>
              <w:spacing w:before="0" w:after="0"/>
              <w:jc w:val="center"/>
              <w:rPr>
                <w:sz w:val="22"/>
                <w:szCs w:val="22"/>
              </w:rPr>
            </w:pPr>
            <w:r w:rsidRPr="008C1A94">
              <w:rPr>
                <w:b/>
                <w:sz w:val="22"/>
                <w:szCs w:val="22"/>
              </w:rPr>
              <w:t>Nombre del profesor</w:t>
            </w:r>
          </w:p>
        </w:tc>
        <w:tc>
          <w:tcPr>
            <w:tcW w:w="2144" w:type="dxa"/>
          </w:tcPr>
          <w:p w14:paraId="09732F91" w14:textId="77777777" w:rsidR="00333207" w:rsidRPr="008C1A94" w:rsidRDefault="00333207">
            <w:pPr>
              <w:spacing w:before="0" w:after="0"/>
              <w:jc w:val="center"/>
              <w:rPr>
                <w:sz w:val="22"/>
                <w:szCs w:val="22"/>
              </w:rPr>
            </w:pPr>
            <w:r w:rsidRPr="008C1A94">
              <w:rPr>
                <w:b/>
                <w:sz w:val="22"/>
                <w:szCs w:val="22"/>
              </w:rPr>
              <w:t>Documento de Identificación</w:t>
            </w:r>
          </w:p>
        </w:tc>
        <w:tc>
          <w:tcPr>
            <w:tcW w:w="1116" w:type="dxa"/>
          </w:tcPr>
          <w:p w14:paraId="22F491CA" w14:textId="77777777" w:rsidR="00333207" w:rsidRPr="008C1A94" w:rsidRDefault="00333207">
            <w:pPr>
              <w:spacing w:before="0" w:after="0"/>
              <w:jc w:val="center"/>
              <w:rPr>
                <w:sz w:val="22"/>
                <w:szCs w:val="22"/>
              </w:rPr>
            </w:pPr>
            <w:r w:rsidRPr="00333207">
              <w:rPr>
                <w:b/>
                <w:sz w:val="16"/>
                <w:szCs w:val="22"/>
              </w:rPr>
              <w:t>Tipo de contratación</w:t>
            </w:r>
            <w:r w:rsidRPr="008C1A94">
              <w:rPr>
                <w:b/>
                <w:sz w:val="22"/>
                <w:szCs w:val="22"/>
              </w:rPr>
              <w:t>*</w:t>
            </w:r>
          </w:p>
        </w:tc>
        <w:tc>
          <w:tcPr>
            <w:tcW w:w="1418" w:type="dxa"/>
          </w:tcPr>
          <w:p w14:paraId="1B89AA22" w14:textId="1B81AD8B" w:rsidR="00333207" w:rsidRPr="008C1A94" w:rsidRDefault="00333207" w:rsidP="00333207">
            <w:pPr>
              <w:spacing w:before="0" w:after="0"/>
              <w:jc w:val="center"/>
              <w:rPr>
                <w:sz w:val="22"/>
                <w:szCs w:val="22"/>
              </w:rPr>
            </w:pPr>
            <w:r>
              <w:rPr>
                <w:b/>
                <w:sz w:val="22"/>
                <w:szCs w:val="22"/>
              </w:rPr>
              <w:t>Correo electrónico</w:t>
            </w:r>
          </w:p>
        </w:tc>
        <w:tc>
          <w:tcPr>
            <w:tcW w:w="1275" w:type="dxa"/>
          </w:tcPr>
          <w:p w14:paraId="3CF6244D" w14:textId="0B667F88" w:rsidR="00333207" w:rsidRPr="008C1A94" w:rsidRDefault="00333207">
            <w:pPr>
              <w:spacing w:before="0" w:after="0"/>
              <w:jc w:val="center"/>
              <w:rPr>
                <w:b/>
                <w:sz w:val="22"/>
                <w:szCs w:val="22"/>
              </w:rPr>
            </w:pPr>
            <w:r>
              <w:rPr>
                <w:b/>
                <w:sz w:val="22"/>
                <w:szCs w:val="22"/>
              </w:rPr>
              <w:t>Numero celular</w:t>
            </w:r>
          </w:p>
        </w:tc>
        <w:tc>
          <w:tcPr>
            <w:tcW w:w="1275" w:type="dxa"/>
          </w:tcPr>
          <w:p w14:paraId="1B3DBC0B" w14:textId="76373D93" w:rsidR="00333207" w:rsidRPr="008C1A94" w:rsidRDefault="00333207">
            <w:pPr>
              <w:spacing w:before="0" w:after="0"/>
              <w:jc w:val="center"/>
              <w:rPr>
                <w:b/>
                <w:sz w:val="22"/>
                <w:szCs w:val="22"/>
              </w:rPr>
            </w:pPr>
            <w:r>
              <w:rPr>
                <w:b/>
                <w:sz w:val="22"/>
                <w:szCs w:val="22"/>
              </w:rPr>
              <w:t>Sede</w:t>
            </w:r>
          </w:p>
        </w:tc>
      </w:tr>
      <w:tr w:rsidR="00333207" w:rsidRPr="008C1A94" w14:paraId="15F1C389" w14:textId="2A63ABEB" w:rsidTr="00333207">
        <w:trPr>
          <w:jc w:val="center"/>
        </w:trPr>
        <w:tc>
          <w:tcPr>
            <w:tcW w:w="3227" w:type="dxa"/>
          </w:tcPr>
          <w:p w14:paraId="2D2CC661" w14:textId="77777777" w:rsidR="00333207" w:rsidRPr="008C1A94" w:rsidRDefault="00333207">
            <w:pPr>
              <w:spacing w:before="0" w:after="0"/>
              <w:rPr>
                <w:sz w:val="22"/>
                <w:szCs w:val="22"/>
              </w:rPr>
            </w:pPr>
          </w:p>
        </w:tc>
        <w:tc>
          <w:tcPr>
            <w:tcW w:w="2144" w:type="dxa"/>
          </w:tcPr>
          <w:p w14:paraId="29C33475" w14:textId="77777777" w:rsidR="00333207" w:rsidRPr="008C1A94" w:rsidRDefault="00333207">
            <w:pPr>
              <w:spacing w:before="0" w:after="0"/>
              <w:rPr>
                <w:sz w:val="22"/>
                <w:szCs w:val="22"/>
              </w:rPr>
            </w:pPr>
          </w:p>
        </w:tc>
        <w:tc>
          <w:tcPr>
            <w:tcW w:w="1116" w:type="dxa"/>
          </w:tcPr>
          <w:p w14:paraId="40C02F57" w14:textId="77777777" w:rsidR="00333207" w:rsidRPr="008C1A94" w:rsidRDefault="00333207">
            <w:pPr>
              <w:spacing w:before="0" w:after="0"/>
              <w:rPr>
                <w:sz w:val="22"/>
                <w:szCs w:val="22"/>
              </w:rPr>
            </w:pPr>
          </w:p>
        </w:tc>
        <w:tc>
          <w:tcPr>
            <w:tcW w:w="1418" w:type="dxa"/>
          </w:tcPr>
          <w:p w14:paraId="27E4F758" w14:textId="77777777" w:rsidR="00333207" w:rsidRPr="008C1A94" w:rsidRDefault="00333207">
            <w:pPr>
              <w:spacing w:before="0" w:after="0"/>
              <w:rPr>
                <w:sz w:val="22"/>
                <w:szCs w:val="22"/>
              </w:rPr>
            </w:pPr>
          </w:p>
        </w:tc>
        <w:tc>
          <w:tcPr>
            <w:tcW w:w="1275" w:type="dxa"/>
          </w:tcPr>
          <w:p w14:paraId="022BC846" w14:textId="77777777" w:rsidR="00333207" w:rsidRPr="008C1A94" w:rsidRDefault="00333207">
            <w:pPr>
              <w:spacing w:before="0" w:after="0"/>
              <w:rPr>
                <w:sz w:val="22"/>
                <w:szCs w:val="22"/>
              </w:rPr>
            </w:pPr>
          </w:p>
        </w:tc>
        <w:tc>
          <w:tcPr>
            <w:tcW w:w="1275" w:type="dxa"/>
          </w:tcPr>
          <w:p w14:paraId="4CC73082" w14:textId="77777777" w:rsidR="00333207" w:rsidRPr="008C1A94" w:rsidRDefault="00333207">
            <w:pPr>
              <w:spacing w:before="0" w:after="0"/>
              <w:rPr>
                <w:sz w:val="22"/>
                <w:szCs w:val="22"/>
              </w:rPr>
            </w:pPr>
          </w:p>
        </w:tc>
      </w:tr>
      <w:tr w:rsidR="00333207" w:rsidRPr="008C1A94" w14:paraId="3F9EBB3B" w14:textId="109CD8C6" w:rsidTr="00333207">
        <w:trPr>
          <w:jc w:val="center"/>
        </w:trPr>
        <w:tc>
          <w:tcPr>
            <w:tcW w:w="3227" w:type="dxa"/>
          </w:tcPr>
          <w:p w14:paraId="76E72D11" w14:textId="77777777" w:rsidR="00333207" w:rsidRPr="008C1A94" w:rsidRDefault="00333207">
            <w:pPr>
              <w:spacing w:before="0" w:after="0"/>
              <w:rPr>
                <w:sz w:val="22"/>
                <w:szCs w:val="22"/>
              </w:rPr>
            </w:pPr>
          </w:p>
        </w:tc>
        <w:tc>
          <w:tcPr>
            <w:tcW w:w="2144" w:type="dxa"/>
          </w:tcPr>
          <w:p w14:paraId="1DB8DE43" w14:textId="77777777" w:rsidR="00333207" w:rsidRPr="008C1A94" w:rsidRDefault="00333207">
            <w:pPr>
              <w:spacing w:before="0" w:after="0"/>
              <w:rPr>
                <w:sz w:val="22"/>
                <w:szCs w:val="22"/>
              </w:rPr>
            </w:pPr>
          </w:p>
        </w:tc>
        <w:tc>
          <w:tcPr>
            <w:tcW w:w="1116" w:type="dxa"/>
          </w:tcPr>
          <w:p w14:paraId="58337832" w14:textId="77777777" w:rsidR="00333207" w:rsidRPr="008C1A94" w:rsidRDefault="00333207">
            <w:pPr>
              <w:spacing w:before="0" w:after="0"/>
              <w:rPr>
                <w:sz w:val="22"/>
                <w:szCs w:val="22"/>
              </w:rPr>
            </w:pPr>
          </w:p>
        </w:tc>
        <w:tc>
          <w:tcPr>
            <w:tcW w:w="1418" w:type="dxa"/>
          </w:tcPr>
          <w:p w14:paraId="4996F76C" w14:textId="77777777" w:rsidR="00333207" w:rsidRPr="008C1A94" w:rsidRDefault="00333207">
            <w:pPr>
              <w:spacing w:before="0" w:after="0"/>
              <w:rPr>
                <w:sz w:val="22"/>
                <w:szCs w:val="22"/>
              </w:rPr>
            </w:pPr>
          </w:p>
        </w:tc>
        <w:tc>
          <w:tcPr>
            <w:tcW w:w="1275" w:type="dxa"/>
          </w:tcPr>
          <w:p w14:paraId="248A3986" w14:textId="77777777" w:rsidR="00333207" w:rsidRPr="008C1A94" w:rsidRDefault="00333207">
            <w:pPr>
              <w:spacing w:before="0" w:after="0"/>
              <w:rPr>
                <w:sz w:val="22"/>
                <w:szCs w:val="22"/>
              </w:rPr>
            </w:pPr>
          </w:p>
        </w:tc>
        <w:tc>
          <w:tcPr>
            <w:tcW w:w="1275" w:type="dxa"/>
          </w:tcPr>
          <w:p w14:paraId="6C34ECD5" w14:textId="77777777" w:rsidR="00333207" w:rsidRPr="008C1A94" w:rsidRDefault="00333207">
            <w:pPr>
              <w:spacing w:before="0" w:after="0"/>
              <w:rPr>
                <w:sz w:val="22"/>
                <w:szCs w:val="22"/>
              </w:rPr>
            </w:pPr>
          </w:p>
        </w:tc>
      </w:tr>
      <w:tr w:rsidR="00333207" w:rsidRPr="008C1A94" w14:paraId="141C97A3" w14:textId="456E9D77" w:rsidTr="00333207">
        <w:trPr>
          <w:jc w:val="center"/>
        </w:trPr>
        <w:tc>
          <w:tcPr>
            <w:tcW w:w="3227" w:type="dxa"/>
          </w:tcPr>
          <w:p w14:paraId="4781ADD6" w14:textId="77777777" w:rsidR="00333207" w:rsidRPr="008C1A94" w:rsidRDefault="00333207">
            <w:pPr>
              <w:spacing w:before="0" w:after="0"/>
              <w:rPr>
                <w:sz w:val="22"/>
                <w:szCs w:val="22"/>
              </w:rPr>
            </w:pPr>
          </w:p>
        </w:tc>
        <w:tc>
          <w:tcPr>
            <w:tcW w:w="2144" w:type="dxa"/>
          </w:tcPr>
          <w:p w14:paraId="54F6B7B1" w14:textId="77777777" w:rsidR="00333207" w:rsidRPr="008C1A94" w:rsidRDefault="00333207">
            <w:pPr>
              <w:spacing w:before="0" w:after="0"/>
              <w:rPr>
                <w:sz w:val="22"/>
                <w:szCs w:val="22"/>
              </w:rPr>
            </w:pPr>
          </w:p>
        </w:tc>
        <w:tc>
          <w:tcPr>
            <w:tcW w:w="1116" w:type="dxa"/>
          </w:tcPr>
          <w:p w14:paraId="17F1F00C" w14:textId="77777777" w:rsidR="00333207" w:rsidRPr="008C1A94" w:rsidRDefault="00333207">
            <w:pPr>
              <w:spacing w:before="0" w:after="0"/>
              <w:rPr>
                <w:sz w:val="22"/>
                <w:szCs w:val="22"/>
              </w:rPr>
            </w:pPr>
          </w:p>
        </w:tc>
        <w:tc>
          <w:tcPr>
            <w:tcW w:w="1418" w:type="dxa"/>
          </w:tcPr>
          <w:p w14:paraId="3792C1AB" w14:textId="77777777" w:rsidR="00333207" w:rsidRPr="008C1A94" w:rsidRDefault="00333207">
            <w:pPr>
              <w:spacing w:before="0" w:after="0"/>
              <w:rPr>
                <w:sz w:val="22"/>
                <w:szCs w:val="22"/>
              </w:rPr>
            </w:pPr>
          </w:p>
        </w:tc>
        <w:tc>
          <w:tcPr>
            <w:tcW w:w="1275" w:type="dxa"/>
          </w:tcPr>
          <w:p w14:paraId="1AD0B078" w14:textId="77777777" w:rsidR="00333207" w:rsidRPr="008C1A94" w:rsidRDefault="00333207">
            <w:pPr>
              <w:spacing w:before="0" w:after="0"/>
              <w:rPr>
                <w:sz w:val="22"/>
                <w:szCs w:val="22"/>
              </w:rPr>
            </w:pPr>
          </w:p>
        </w:tc>
        <w:tc>
          <w:tcPr>
            <w:tcW w:w="1275" w:type="dxa"/>
          </w:tcPr>
          <w:p w14:paraId="3F9BC243" w14:textId="77777777" w:rsidR="00333207" w:rsidRPr="008C1A94" w:rsidRDefault="00333207">
            <w:pPr>
              <w:spacing w:before="0" w:after="0"/>
              <w:rPr>
                <w:sz w:val="22"/>
                <w:szCs w:val="22"/>
              </w:rPr>
            </w:pPr>
          </w:p>
        </w:tc>
      </w:tr>
    </w:tbl>
    <w:p w14:paraId="26CE67A9" w14:textId="77777777" w:rsidR="00CA32F9" w:rsidRPr="008C1A94" w:rsidRDefault="005D52FF">
      <w:pPr>
        <w:spacing w:before="0" w:after="0"/>
        <w:rPr>
          <w:sz w:val="16"/>
          <w:szCs w:val="16"/>
        </w:rPr>
      </w:pPr>
      <w:r w:rsidRPr="008C1A94">
        <w:rPr>
          <w:sz w:val="16"/>
          <w:szCs w:val="16"/>
        </w:rPr>
        <w:t>* Planta, cátedra o tutor.</w:t>
      </w:r>
    </w:p>
    <w:p w14:paraId="576B8DE4" w14:textId="77777777" w:rsidR="00CA32F9" w:rsidRPr="008C1A94" w:rsidRDefault="005D52FF">
      <w:pPr>
        <w:pBdr>
          <w:top w:val="nil"/>
          <w:left w:val="nil"/>
          <w:bottom w:val="nil"/>
          <w:right w:val="nil"/>
          <w:between w:val="nil"/>
        </w:pBdr>
        <w:spacing w:before="0" w:after="144"/>
        <w:jc w:val="center"/>
        <w:rPr>
          <w:color w:val="000000"/>
          <w:sz w:val="18"/>
          <w:szCs w:val="18"/>
        </w:rPr>
      </w:pPr>
      <w:r w:rsidRPr="008C1A94">
        <w:rPr>
          <w:b/>
          <w:color w:val="000000"/>
          <w:sz w:val="18"/>
          <w:szCs w:val="18"/>
        </w:rPr>
        <w:t>Tabla 5.</w:t>
      </w:r>
      <w:r w:rsidRPr="008C1A94">
        <w:rPr>
          <w:color w:val="000000"/>
          <w:sz w:val="18"/>
          <w:szCs w:val="18"/>
        </w:rPr>
        <w:t xml:space="preserve"> Conformación del Colectivo.</w:t>
      </w:r>
    </w:p>
    <w:p w14:paraId="542F5951" w14:textId="77777777" w:rsidR="00CA32F9" w:rsidRPr="008C1A94" w:rsidRDefault="005D52FF">
      <w:pPr>
        <w:spacing w:before="0" w:after="0"/>
        <w:rPr>
          <w:sz w:val="22"/>
          <w:szCs w:val="22"/>
        </w:rPr>
      </w:pPr>
      <w:r w:rsidRPr="008C1A94">
        <w:rPr>
          <w:sz w:val="22"/>
          <w:szCs w:val="22"/>
        </w:rPr>
        <w:t>En la tabla 5 se deberá señalar el profesor que será el contacto para recibir las notificaciones que se requieran en esta convocatoria.</w:t>
      </w:r>
    </w:p>
    <w:p w14:paraId="37824B13" w14:textId="77777777" w:rsidR="00CA32F9" w:rsidRPr="008C1A94" w:rsidRDefault="00CA32F9">
      <w:pPr>
        <w:spacing w:before="0" w:after="0"/>
        <w:rPr>
          <w:sz w:val="22"/>
          <w:szCs w:val="22"/>
        </w:rPr>
      </w:pPr>
    </w:p>
    <w:p w14:paraId="1C86D8CB" w14:textId="77777777" w:rsidR="00CA32F9" w:rsidRPr="008C1A94" w:rsidRDefault="005D52FF">
      <w:pPr>
        <w:rPr>
          <w:sz w:val="22"/>
          <w:szCs w:val="22"/>
        </w:rPr>
      </w:pPr>
      <w:r w:rsidRPr="008C1A94">
        <w:rPr>
          <w:b/>
          <w:sz w:val="22"/>
          <w:szCs w:val="22"/>
        </w:rPr>
        <w:t>Distribución de reconocimiento para profesores Cátedra</w:t>
      </w:r>
    </w:p>
    <w:p w14:paraId="7C37A2C2" w14:textId="286B50E0" w:rsidR="00CA32F9" w:rsidRPr="008C1A94" w:rsidRDefault="005D52FF">
      <w:pPr>
        <w:rPr>
          <w:sz w:val="22"/>
          <w:szCs w:val="22"/>
        </w:rPr>
      </w:pPr>
      <w:r w:rsidRPr="008C1A94">
        <w:rPr>
          <w:sz w:val="22"/>
          <w:szCs w:val="22"/>
        </w:rPr>
        <w:t>En la siguiente tabla se especifica el reconocimien</w:t>
      </w:r>
      <w:r w:rsidR="00F77781">
        <w:rPr>
          <w:sz w:val="22"/>
          <w:szCs w:val="22"/>
        </w:rPr>
        <w:t>to para cada profesor cátedra (</w:t>
      </w:r>
      <w:bookmarkStart w:id="15" w:name="_GoBack"/>
      <w:bookmarkEnd w:id="15"/>
      <w:r w:rsidRPr="008C1A94">
        <w:rPr>
          <w:sz w:val="22"/>
          <w:szCs w:val="22"/>
        </w:rPr>
        <w:t>que no debe exceder a los $2.500.000= por profesor).</w:t>
      </w:r>
    </w:p>
    <w:tbl>
      <w:tblPr>
        <w:tblStyle w:val="a7"/>
        <w:tblW w:w="61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8"/>
        <w:gridCol w:w="3062"/>
      </w:tblGrid>
      <w:tr w:rsidR="00CA32F9" w:rsidRPr="008C1A94" w14:paraId="7D4AF703" w14:textId="77777777">
        <w:trPr>
          <w:jc w:val="center"/>
        </w:trPr>
        <w:tc>
          <w:tcPr>
            <w:tcW w:w="3088" w:type="dxa"/>
          </w:tcPr>
          <w:p w14:paraId="7D6BE376" w14:textId="77777777" w:rsidR="00CA32F9" w:rsidRPr="008C1A94" w:rsidRDefault="005D52FF">
            <w:pPr>
              <w:spacing w:before="0" w:after="0"/>
              <w:jc w:val="center"/>
              <w:rPr>
                <w:sz w:val="22"/>
                <w:szCs w:val="22"/>
              </w:rPr>
            </w:pPr>
            <w:r w:rsidRPr="008C1A94">
              <w:rPr>
                <w:b/>
                <w:sz w:val="22"/>
                <w:szCs w:val="22"/>
              </w:rPr>
              <w:t>Nombre del profesor</w:t>
            </w:r>
          </w:p>
        </w:tc>
        <w:tc>
          <w:tcPr>
            <w:tcW w:w="3062" w:type="dxa"/>
          </w:tcPr>
          <w:p w14:paraId="2F0210CB" w14:textId="77777777" w:rsidR="00CA32F9" w:rsidRPr="008C1A94" w:rsidRDefault="005D52FF">
            <w:pPr>
              <w:spacing w:before="0" w:after="0"/>
              <w:jc w:val="center"/>
              <w:rPr>
                <w:sz w:val="22"/>
                <w:szCs w:val="22"/>
              </w:rPr>
            </w:pPr>
            <w:r w:rsidRPr="008C1A94">
              <w:rPr>
                <w:b/>
                <w:sz w:val="22"/>
                <w:szCs w:val="22"/>
              </w:rPr>
              <w:t>Reconocimiento</w:t>
            </w:r>
          </w:p>
        </w:tc>
      </w:tr>
      <w:tr w:rsidR="00CA32F9" w:rsidRPr="008C1A94" w14:paraId="0289C48C" w14:textId="77777777">
        <w:trPr>
          <w:jc w:val="center"/>
        </w:trPr>
        <w:tc>
          <w:tcPr>
            <w:tcW w:w="3088" w:type="dxa"/>
          </w:tcPr>
          <w:p w14:paraId="3FF321EE" w14:textId="77777777" w:rsidR="00CA32F9" w:rsidRPr="008C1A94" w:rsidRDefault="00CA32F9">
            <w:pPr>
              <w:spacing w:before="0" w:after="0"/>
              <w:rPr>
                <w:sz w:val="22"/>
                <w:szCs w:val="22"/>
              </w:rPr>
            </w:pPr>
          </w:p>
        </w:tc>
        <w:tc>
          <w:tcPr>
            <w:tcW w:w="3062" w:type="dxa"/>
          </w:tcPr>
          <w:p w14:paraId="6D697A67" w14:textId="77777777" w:rsidR="00CA32F9" w:rsidRPr="008C1A94" w:rsidRDefault="00CA32F9">
            <w:pPr>
              <w:spacing w:before="0" w:after="0"/>
              <w:rPr>
                <w:sz w:val="22"/>
                <w:szCs w:val="22"/>
              </w:rPr>
            </w:pPr>
          </w:p>
        </w:tc>
      </w:tr>
      <w:tr w:rsidR="00CA32F9" w:rsidRPr="008C1A94" w14:paraId="695C5E78" w14:textId="77777777">
        <w:trPr>
          <w:jc w:val="center"/>
        </w:trPr>
        <w:tc>
          <w:tcPr>
            <w:tcW w:w="3088" w:type="dxa"/>
          </w:tcPr>
          <w:p w14:paraId="7A45DD89" w14:textId="77777777" w:rsidR="00CA32F9" w:rsidRPr="008C1A94" w:rsidRDefault="00CA32F9">
            <w:pPr>
              <w:spacing w:before="0" w:after="0"/>
              <w:rPr>
                <w:sz w:val="22"/>
                <w:szCs w:val="22"/>
              </w:rPr>
            </w:pPr>
          </w:p>
        </w:tc>
        <w:tc>
          <w:tcPr>
            <w:tcW w:w="3062" w:type="dxa"/>
          </w:tcPr>
          <w:p w14:paraId="6550D731" w14:textId="77777777" w:rsidR="00CA32F9" w:rsidRPr="008C1A94" w:rsidRDefault="00CA32F9">
            <w:pPr>
              <w:spacing w:before="0" w:after="0"/>
              <w:rPr>
                <w:sz w:val="22"/>
                <w:szCs w:val="22"/>
              </w:rPr>
            </w:pPr>
          </w:p>
        </w:tc>
      </w:tr>
      <w:tr w:rsidR="00CA32F9" w:rsidRPr="008C1A94" w14:paraId="6CF96B0F" w14:textId="77777777">
        <w:trPr>
          <w:jc w:val="center"/>
        </w:trPr>
        <w:tc>
          <w:tcPr>
            <w:tcW w:w="3088" w:type="dxa"/>
          </w:tcPr>
          <w:p w14:paraId="17A12279" w14:textId="77777777" w:rsidR="00CA32F9" w:rsidRPr="008C1A94" w:rsidRDefault="00CA32F9">
            <w:pPr>
              <w:spacing w:before="0" w:after="0"/>
              <w:rPr>
                <w:sz w:val="22"/>
                <w:szCs w:val="22"/>
              </w:rPr>
            </w:pPr>
          </w:p>
        </w:tc>
        <w:tc>
          <w:tcPr>
            <w:tcW w:w="3062" w:type="dxa"/>
          </w:tcPr>
          <w:p w14:paraId="1BB43F9F" w14:textId="77777777" w:rsidR="00CA32F9" w:rsidRPr="008C1A94" w:rsidRDefault="00CA32F9">
            <w:pPr>
              <w:spacing w:before="0" w:after="0"/>
              <w:rPr>
                <w:sz w:val="22"/>
                <w:szCs w:val="22"/>
              </w:rPr>
            </w:pPr>
          </w:p>
        </w:tc>
      </w:tr>
    </w:tbl>
    <w:p w14:paraId="378D1669" w14:textId="77777777" w:rsidR="00CA32F9" w:rsidRPr="008C1A94" w:rsidRDefault="005D52FF">
      <w:pPr>
        <w:pBdr>
          <w:top w:val="nil"/>
          <w:left w:val="nil"/>
          <w:bottom w:val="nil"/>
          <w:right w:val="nil"/>
          <w:between w:val="nil"/>
        </w:pBdr>
        <w:spacing w:before="0" w:after="0"/>
        <w:jc w:val="center"/>
        <w:rPr>
          <w:color w:val="000000"/>
          <w:sz w:val="18"/>
          <w:szCs w:val="18"/>
        </w:rPr>
      </w:pPr>
      <w:r w:rsidRPr="008C1A94">
        <w:rPr>
          <w:b/>
          <w:color w:val="000000"/>
          <w:sz w:val="18"/>
          <w:szCs w:val="18"/>
        </w:rPr>
        <w:t>Tabla 6.</w:t>
      </w:r>
      <w:r w:rsidRPr="008C1A94">
        <w:rPr>
          <w:color w:val="000000"/>
          <w:sz w:val="18"/>
          <w:szCs w:val="18"/>
        </w:rPr>
        <w:t xml:space="preserve"> Distribución de reconocimiento para profesores cátedra</w:t>
      </w:r>
    </w:p>
    <w:p w14:paraId="3AA18CA4" w14:textId="77777777" w:rsidR="00CA32F9" w:rsidRPr="008C1A94" w:rsidRDefault="00CA32F9">
      <w:pPr>
        <w:rPr>
          <w:sz w:val="22"/>
        </w:rPr>
      </w:pPr>
    </w:p>
    <w:p w14:paraId="629D48E4" w14:textId="77777777" w:rsidR="00CA32F9" w:rsidRPr="008C1A94" w:rsidRDefault="005D52FF">
      <w:pPr>
        <w:rPr>
          <w:sz w:val="22"/>
        </w:rPr>
      </w:pPr>
      <w:r w:rsidRPr="008C1A94">
        <w:rPr>
          <w:b/>
          <w:sz w:val="22"/>
        </w:rPr>
        <w:t xml:space="preserve">Actividades para las horas de </w:t>
      </w:r>
      <w:proofErr w:type="spellStart"/>
      <w:r w:rsidRPr="008C1A94">
        <w:rPr>
          <w:b/>
          <w:sz w:val="22"/>
        </w:rPr>
        <w:t>auxiliatura</w:t>
      </w:r>
      <w:proofErr w:type="spellEnd"/>
      <w:r w:rsidRPr="008C1A94">
        <w:rPr>
          <w:b/>
          <w:sz w:val="22"/>
        </w:rPr>
        <w:t xml:space="preserve"> estudiantil.</w:t>
      </w:r>
    </w:p>
    <w:p w14:paraId="47024073" w14:textId="77777777" w:rsidR="00CA32F9" w:rsidRPr="008C1A94" w:rsidRDefault="005D52FF">
      <w:pPr>
        <w:rPr>
          <w:sz w:val="22"/>
        </w:rPr>
      </w:pPr>
      <w:r w:rsidRPr="008C1A94">
        <w:rPr>
          <w:sz w:val="22"/>
        </w:rPr>
        <w:t xml:space="preserve">Es necesario presentar un listado de las actividades que se proyectan para ser desarrolladas durante las horas asignadas de </w:t>
      </w:r>
      <w:proofErr w:type="spellStart"/>
      <w:r w:rsidRPr="008C1A94">
        <w:rPr>
          <w:sz w:val="22"/>
        </w:rPr>
        <w:t>auxiliatura</w:t>
      </w:r>
      <w:proofErr w:type="spellEnd"/>
      <w:r w:rsidRPr="008C1A94">
        <w:rPr>
          <w:sz w:val="22"/>
        </w:rPr>
        <w:t xml:space="preserve"> estudiantil.</w:t>
      </w:r>
    </w:p>
    <w:p w14:paraId="3C6F4BA7" w14:textId="77777777" w:rsidR="00CA32F9" w:rsidRPr="008C1A94" w:rsidRDefault="005D52FF">
      <w:r w:rsidRPr="008C1A94">
        <w:br w:type="page"/>
      </w:r>
      <w:r w:rsidRPr="008C1A94">
        <w:rPr>
          <w:b/>
        </w:rPr>
        <w:lastRenderedPageBreak/>
        <w:t>REFERENCIAS</w:t>
      </w:r>
    </w:p>
    <w:p w14:paraId="14B61146" w14:textId="77777777" w:rsidR="00CA32F9" w:rsidRPr="008C1A94" w:rsidRDefault="005D52FF">
      <w:pPr>
        <w:rPr>
          <w:sz w:val="22"/>
        </w:rPr>
      </w:pPr>
      <w:proofErr w:type="spellStart"/>
      <w:r w:rsidRPr="008C1A94">
        <w:rPr>
          <w:sz w:val="22"/>
        </w:rPr>
        <w:t>Boix</w:t>
      </w:r>
      <w:proofErr w:type="spellEnd"/>
      <w:r w:rsidRPr="008C1A94">
        <w:rPr>
          <w:sz w:val="22"/>
        </w:rPr>
        <w:t>, R. (1995) Estrategias y recursos didácticos en la escuela rural. Colección MIE –Materiales para la Innovación Educativa.  Editorial</w:t>
      </w:r>
      <w:r w:rsidRPr="008C1A94">
        <w:rPr>
          <w:sz w:val="22"/>
        </w:rPr>
        <w:tab/>
        <w:t>Grao, Barcelona. 139 páginas.</w:t>
      </w:r>
    </w:p>
    <w:p w14:paraId="27C16879" w14:textId="77777777" w:rsidR="00CA32F9" w:rsidRPr="008C1A94" w:rsidRDefault="005D52FF">
      <w:pPr>
        <w:rPr>
          <w:sz w:val="22"/>
        </w:rPr>
      </w:pPr>
      <w:r w:rsidRPr="008C1A94">
        <w:rPr>
          <w:sz w:val="22"/>
        </w:rPr>
        <w:t>CEDEDUIS. (2013) Lineamientos para el diseño y desarrollo de experiencias de incorporación de TIC como apoyo a los procesos de enseñanza, aprendizaje y evaluación. Recuperado de: http://tic.uis.edu.co/ava/course/view.php?id=1455.</w:t>
      </w:r>
    </w:p>
    <w:p w14:paraId="41D1ACB8" w14:textId="77777777" w:rsidR="00CA32F9" w:rsidRPr="008C1A94" w:rsidRDefault="005D52FF">
      <w:pPr>
        <w:rPr>
          <w:sz w:val="22"/>
        </w:rPr>
      </w:pPr>
      <w:r w:rsidRPr="008C1A94">
        <w:rPr>
          <w:sz w:val="22"/>
        </w:rPr>
        <w:t xml:space="preserve">Zabala, A. y Arnau, L. (2007) Cómo aprender y enseñar competencias: 11 ideas clave. Colección Ideas clave. Serie Didáctica, diseño y desarrollo curricular. Editorial Grao, Barcelona. 226 páginas. </w:t>
      </w:r>
    </w:p>
    <w:p w14:paraId="23DBE29E" w14:textId="77777777" w:rsidR="00CA32F9" w:rsidRPr="008C1A94" w:rsidRDefault="005D52FF">
      <w:pPr>
        <w:rPr>
          <w:sz w:val="22"/>
        </w:rPr>
      </w:pPr>
      <w:r w:rsidRPr="008C1A94">
        <w:rPr>
          <w:sz w:val="22"/>
        </w:rPr>
        <w:t xml:space="preserve">Arbeláez, R.; Corredor, M. V. y Pérez, M. I. (2009) Concepciones sobre Competencias. Publicaciones UIS. </w:t>
      </w:r>
    </w:p>
    <w:sectPr w:rsidR="00CA32F9" w:rsidRPr="008C1A94">
      <w:headerReference w:type="default" r:id="rId9"/>
      <w:footerReference w:type="default" r:id="rId10"/>
      <w:pgSz w:w="12240" w:h="15840"/>
      <w:pgMar w:top="1985" w:right="1701" w:bottom="1701"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A461" w14:textId="77777777" w:rsidR="00F702C5" w:rsidRDefault="00F702C5">
      <w:pPr>
        <w:spacing w:before="0" w:after="0"/>
      </w:pPr>
      <w:r>
        <w:separator/>
      </w:r>
    </w:p>
  </w:endnote>
  <w:endnote w:type="continuationSeparator" w:id="0">
    <w:p w14:paraId="5D4FAA3D" w14:textId="77777777" w:rsidR="00F702C5" w:rsidRDefault="00F70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9085" w14:textId="4747DBD8" w:rsidR="00CA32F9" w:rsidRDefault="005D52F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F77781">
      <w:rPr>
        <w:noProof/>
        <w:color w:val="000000"/>
      </w:rPr>
      <w:t>14</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DF557" w14:textId="77777777" w:rsidR="00F702C5" w:rsidRDefault="00F702C5">
      <w:pPr>
        <w:spacing w:before="0" w:after="0"/>
      </w:pPr>
      <w:r>
        <w:separator/>
      </w:r>
    </w:p>
  </w:footnote>
  <w:footnote w:type="continuationSeparator" w:id="0">
    <w:p w14:paraId="113A39C7" w14:textId="77777777" w:rsidR="00F702C5" w:rsidRDefault="00F702C5">
      <w:pPr>
        <w:spacing w:before="0" w:after="0"/>
      </w:pPr>
      <w:r>
        <w:continuationSeparator/>
      </w:r>
    </w:p>
  </w:footnote>
  <w:footnote w:id="1">
    <w:p w14:paraId="44238EFA" w14:textId="77777777" w:rsidR="00CA32F9" w:rsidRDefault="005D52F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Ministerio de Educación Nacional, documento “Lineamientos Política de Educación Superior Inclusiva”, septiembre 30 de 2013.</w:t>
      </w:r>
    </w:p>
  </w:footnote>
  <w:footnote w:id="2">
    <w:p w14:paraId="2330F0A0" w14:textId="77777777" w:rsidR="00CA32F9" w:rsidRDefault="005D52FF">
      <w:pPr>
        <w:pBdr>
          <w:top w:val="nil"/>
          <w:left w:val="nil"/>
          <w:bottom w:val="nil"/>
          <w:right w:val="nil"/>
          <w:between w:val="nil"/>
        </w:pBdr>
        <w:rPr>
          <w:color w:val="000000"/>
          <w:sz w:val="14"/>
          <w:szCs w:val="14"/>
        </w:rPr>
      </w:pPr>
      <w:r>
        <w:rPr>
          <w:vertAlign w:val="superscript"/>
        </w:rPr>
        <w:footnoteRef/>
      </w:r>
      <w:r>
        <w:rPr>
          <w:color w:val="000000"/>
          <w:sz w:val="20"/>
          <w:szCs w:val="20"/>
        </w:rPr>
        <w:t xml:space="preserve"> </w:t>
      </w:r>
      <w:r>
        <w:rPr>
          <w:color w:val="000000"/>
          <w:sz w:val="14"/>
          <w:szCs w:val="14"/>
        </w:rPr>
        <w:t xml:space="preserve">Sólo esta tabla debe aparecer en la propuesta. El texto anterior en este numeral, sólo tiene propósitos de contextualizar al lector y no debe ser presentado en el documento final que envíe el colectivo de profesores.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
      <w:gridCol w:w="5760"/>
      <w:gridCol w:w="1802"/>
    </w:tblGrid>
    <w:tr w:rsidR="00CA32F9" w14:paraId="11D41BBA" w14:textId="77777777">
      <w:trPr>
        <w:trHeight w:val="980"/>
      </w:trPr>
      <w:tc>
        <w:tcPr>
          <w:tcW w:w="1492" w:type="dxa"/>
          <w:vAlign w:val="center"/>
        </w:tcPr>
        <w:p w14:paraId="152DF870" w14:textId="77777777" w:rsidR="00CA32F9" w:rsidRDefault="005D52FF">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14:anchorId="55EB1B4E" wp14:editId="37835368">
                <wp:extent cx="801370" cy="4000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1370" cy="400050"/>
                        </a:xfrm>
                        <a:prstGeom prst="rect">
                          <a:avLst/>
                        </a:prstGeom>
                        <a:ln/>
                      </pic:spPr>
                    </pic:pic>
                  </a:graphicData>
                </a:graphic>
              </wp:inline>
            </w:drawing>
          </w:r>
        </w:p>
      </w:tc>
      <w:tc>
        <w:tcPr>
          <w:tcW w:w="5760" w:type="dxa"/>
          <w:vAlign w:val="center"/>
        </w:tcPr>
        <w:p w14:paraId="1FA08EC5" w14:textId="77777777" w:rsidR="00CA32F9" w:rsidRDefault="005D52FF">
          <w:pPr>
            <w:pBdr>
              <w:top w:val="nil"/>
              <w:left w:val="nil"/>
              <w:bottom w:val="nil"/>
              <w:right w:val="nil"/>
              <w:between w:val="nil"/>
            </w:pBdr>
            <w:tabs>
              <w:tab w:val="center" w:pos="4252"/>
              <w:tab w:val="right" w:pos="8504"/>
            </w:tabs>
            <w:jc w:val="center"/>
            <w:rPr>
              <w:color w:val="000000"/>
            </w:rPr>
          </w:pPr>
          <w:r>
            <w:rPr>
              <w:b/>
              <w:color w:val="000000"/>
            </w:rPr>
            <w:t>PROPUESTA DE EXPERIENCIA DE APRENDIZAJE CON INCORPORACIÓN DE TIC</w:t>
          </w:r>
        </w:p>
      </w:tc>
      <w:tc>
        <w:tcPr>
          <w:tcW w:w="1802" w:type="dxa"/>
          <w:vAlign w:val="center"/>
        </w:tcPr>
        <w:p w14:paraId="6D91EA3D" w14:textId="77777777" w:rsidR="00CA32F9" w:rsidRDefault="005D52FF">
          <w:pPr>
            <w:pBdr>
              <w:top w:val="nil"/>
              <w:left w:val="nil"/>
              <w:bottom w:val="nil"/>
              <w:right w:val="nil"/>
              <w:between w:val="nil"/>
            </w:pBdr>
            <w:tabs>
              <w:tab w:val="center" w:pos="4252"/>
              <w:tab w:val="right" w:pos="8504"/>
            </w:tabs>
            <w:jc w:val="center"/>
            <w:rPr>
              <w:color w:val="000000"/>
            </w:rPr>
          </w:pPr>
          <w:r>
            <w:rPr>
              <w:color w:val="000000"/>
            </w:rPr>
            <w:t>Convocatoria TIC Aulas 201</w:t>
          </w:r>
          <w:r>
            <w:t>9</w:t>
          </w:r>
        </w:p>
      </w:tc>
    </w:tr>
  </w:tbl>
  <w:p w14:paraId="113861E6" w14:textId="77777777" w:rsidR="00CA32F9" w:rsidRDefault="00CA32F9" w:rsidP="008C1A94">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694"/>
    <w:multiLevelType w:val="multilevel"/>
    <w:tmpl w:val="ABA2F0B4"/>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 w15:restartNumberingAfterBreak="0">
    <w:nsid w:val="0DDB31DF"/>
    <w:multiLevelType w:val="multilevel"/>
    <w:tmpl w:val="D7D6DD38"/>
    <w:lvl w:ilvl="0">
      <w:start w:val="1"/>
      <w:numFmt w:val="lowerLetter"/>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31015B"/>
    <w:multiLevelType w:val="hybridMultilevel"/>
    <w:tmpl w:val="5B3C89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1F3B6A"/>
    <w:multiLevelType w:val="multilevel"/>
    <w:tmpl w:val="263A0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685381"/>
    <w:multiLevelType w:val="multilevel"/>
    <w:tmpl w:val="A5483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214A82"/>
    <w:multiLevelType w:val="multilevel"/>
    <w:tmpl w:val="5858A3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E12085E"/>
    <w:multiLevelType w:val="multilevel"/>
    <w:tmpl w:val="43E61B66"/>
    <w:lvl w:ilvl="0">
      <w:start w:val="1"/>
      <w:numFmt w:val="decimal"/>
      <w:lvlText w:val="%1."/>
      <w:lvlJc w:val="left"/>
      <w:pPr>
        <w:ind w:left="9291" w:hanging="360"/>
      </w:pPr>
      <w:rPr>
        <w:vertAlign w:val="baseline"/>
      </w:rPr>
    </w:lvl>
    <w:lvl w:ilvl="1">
      <w:start w:val="1"/>
      <w:numFmt w:val="decimal"/>
      <w:lvlText w:val="%2."/>
      <w:lvlJc w:val="left"/>
      <w:pPr>
        <w:ind w:left="720" w:firstLine="0"/>
      </w:pPr>
      <w:rPr>
        <w:b/>
        <w:vertAlign w:val="baseline"/>
      </w:rPr>
    </w:lvl>
    <w:lvl w:ilvl="2">
      <w:start w:val="1"/>
      <w:numFmt w:val="decimal"/>
      <w:lvlText w:val="%3.%2"/>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7" w15:restartNumberingAfterBreak="0">
    <w:nsid w:val="40E00745"/>
    <w:multiLevelType w:val="multilevel"/>
    <w:tmpl w:val="457636D6"/>
    <w:lvl w:ilvl="0">
      <w:start w:val="3"/>
      <w:numFmt w:val="bullet"/>
      <w:lvlText w:val="-"/>
      <w:lvlJc w:val="left"/>
      <w:pPr>
        <w:ind w:left="720" w:hanging="360"/>
      </w:pPr>
      <w:rPr>
        <w:rFonts w:ascii="Humanst521 BT" w:eastAsia="Humanst521 BT" w:hAnsi="Humanst521 BT" w:cs="Humanst521 B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224242F"/>
    <w:multiLevelType w:val="multilevel"/>
    <w:tmpl w:val="9490F3B2"/>
    <w:lvl w:ilvl="0">
      <w:start w:val="1"/>
      <w:numFmt w:val="lowerLetter"/>
      <w:lvlText w:val="%1)"/>
      <w:lvlJc w:val="left"/>
      <w:pPr>
        <w:ind w:left="360" w:hanging="360"/>
      </w:pPr>
      <w:rPr>
        <w:b w:val="0"/>
        <w:i w:val="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54686394"/>
    <w:multiLevelType w:val="multilevel"/>
    <w:tmpl w:val="DF1839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7BB6455"/>
    <w:multiLevelType w:val="multilevel"/>
    <w:tmpl w:val="DB644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050C9D"/>
    <w:multiLevelType w:val="multilevel"/>
    <w:tmpl w:val="3A54F248"/>
    <w:lvl w:ilvl="0">
      <w:start w:val="1"/>
      <w:numFmt w:val="bullet"/>
      <w:lvlText w:val="-"/>
      <w:lvlJc w:val="left"/>
      <w:pPr>
        <w:ind w:left="720" w:hanging="360"/>
      </w:pPr>
      <w:rPr>
        <w:rFonts w:ascii="Humanst521 BT" w:eastAsia="Humanst521 BT" w:hAnsi="Humanst521 BT" w:cs="Humanst521 B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253185A"/>
    <w:multiLevelType w:val="multilevel"/>
    <w:tmpl w:val="CD4A2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6"/>
  </w:num>
  <w:num w:numId="3">
    <w:abstractNumId w:val="5"/>
  </w:num>
  <w:num w:numId="4">
    <w:abstractNumId w:val="4"/>
  </w:num>
  <w:num w:numId="5">
    <w:abstractNumId w:val="8"/>
  </w:num>
  <w:num w:numId="6">
    <w:abstractNumId w:val="10"/>
  </w:num>
  <w:num w:numId="7">
    <w:abstractNumId w:val="9"/>
  </w:num>
  <w:num w:numId="8">
    <w:abstractNumId w:val="12"/>
  </w:num>
  <w:num w:numId="9">
    <w:abstractNumId w:val="3"/>
  </w:num>
  <w:num w:numId="10">
    <w:abstractNumId w:val="7"/>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32F9"/>
    <w:rsid w:val="00014782"/>
    <w:rsid w:val="00051338"/>
    <w:rsid w:val="00304C5C"/>
    <w:rsid w:val="00333207"/>
    <w:rsid w:val="004C76D9"/>
    <w:rsid w:val="00580680"/>
    <w:rsid w:val="005D52FF"/>
    <w:rsid w:val="00605A79"/>
    <w:rsid w:val="007266A7"/>
    <w:rsid w:val="008C1A94"/>
    <w:rsid w:val="00902309"/>
    <w:rsid w:val="00A22BBE"/>
    <w:rsid w:val="00CA32F9"/>
    <w:rsid w:val="00F702C5"/>
    <w:rsid w:val="00F777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B35E"/>
  <w15:docId w15:val="{5181DF0B-A2E6-46AF-80CA-D8EE9268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umanst521 BT" w:eastAsia="Humanst521 BT" w:hAnsi="Humanst521 BT" w:cs="Humanst521 BT"/>
        <w:sz w:val="24"/>
        <w:szCs w:val="24"/>
        <w:lang w:val="es-CO" w:eastAsia="es-CO"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05A7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A79"/>
    <w:rPr>
      <w:rFonts w:ascii="Segoe UI" w:hAnsi="Segoe UI" w:cs="Segoe UI"/>
      <w:sz w:val="18"/>
      <w:szCs w:val="18"/>
    </w:rPr>
  </w:style>
  <w:style w:type="paragraph" w:styleId="Prrafodelista">
    <w:name w:val="List Paragraph"/>
    <w:basedOn w:val="Normal"/>
    <w:uiPriority w:val="34"/>
    <w:qFormat/>
    <w:rsid w:val="00605A79"/>
    <w:pPr>
      <w:ind w:left="720"/>
      <w:contextualSpacing/>
    </w:pPr>
  </w:style>
  <w:style w:type="paragraph" w:styleId="Encabezado">
    <w:name w:val="header"/>
    <w:basedOn w:val="Normal"/>
    <w:link w:val="EncabezadoCar"/>
    <w:uiPriority w:val="99"/>
    <w:unhideWhenUsed/>
    <w:rsid w:val="007266A7"/>
    <w:pPr>
      <w:tabs>
        <w:tab w:val="center" w:pos="4419"/>
        <w:tab w:val="right" w:pos="8838"/>
      </w:tabs>
      <w:spacing w:before="0" w:after="0"/>
    </w:pPr>
  </w:style>
  <w:style w:type="character" w:customStyle="1" w:styleId="EncabezadoCar">
    <w:name w:val="Encabezado Car"/>
    <w:basedOn w:val="Fuentedeprrafopredeter"/>
    <w:link w:val="Encabezado"/>
    <w:uiPriority w:val="99"/>
    <w:rsid w:val="007266A7"/>
  </w:style>
  <w:style w:type="paragraph" w:styleId="Piedepgina">
    <w:name w:val="footer"/>
    <w:basedOn w:val="Normal"/>
    <w:link w:val="PiedepginaCar"/>
    <w:uiPriority w:val="99"/>
    <w:unhideWhenUsed/>
    <w:rsid w:val="007266A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266A7"/>
  </w:style>
  <w:style w:type="paragraph" w:styleId="Sinespaciado">
    <w:name w:val="No Spacing"/>
    <w:uiPriority w:val="1"/>
    <w:qFormat/>
    <w:rsid w:val="004C76D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3DA3-75C6-40A9-810D-75CDF89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2835</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DEL PILAR DIAZ JAIMES</cp:lastModifiedBy>
  <cp:revision>10</cp:revision>
  <dcterms:created xsi:type="dcterms:W3CDTF">2019-02-15T19:54:00Z</dcterms:created>
  <dcterms:modified xsi:type="dcterms:W3CDTF">2019-02-15T22:33:00Z</dcterms:modified>
</cp:coreProperties>
</file>